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37CED" w:rsidRDefault="00837CED">
      <w:pPr>
        <w:pStyle w:val="ab"/>
        <w:spacing w:before="0" w:after="0"/>
        <w:ind w:firstLine="0"/>
        <w:rPr>
          <w:rFonts w:ascii="宋体" w:hAnsi="宋体" w:hint="eastAsia"/>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A1003A" w:rsidRDefault="00A1003A">
      <w:pPr>
        <w:pStyle w:val="ab"/>
        <w:ind w:firstLine="0"/>
        <w:jc w:val="center"/>
        <w:rPr>
          <w:rFonts w:eastAsia="黑体"/>
          <w:b/>
          <w:bCs/>
          <w:color w:val="000000"/>
          <w:sz w:val="84"/>
        </w:rPr>
      </w:pPr>
    </w:p>
    <w:p w:rsidR="009755C0" w:rsidRDefault="00837CED" w:rsidP="009755C0">
      <w:pPr>
        <w:pStyle w:val="ab"/>
        <w:ind w:firstLine="0"/>
        <w:jc w:val="center"/>
        <w:rPr>
          <w:b/>
          <w:bCs/>
          <w:color w:val="000000"/>
          <w:sz w:val="32"/>
        </w:rPr>
      </w:pPr>
      <w:r>
        <w:rPr>
          <w:rFonts w:hint="eastAsia"/>
          <w:b/>
          <w:bCs/>
          <w:color w:val="000000"/>
          <w:sz w:val="32"/>
        </w:rPr>
        <w:t>项目名称</w:t>
      </w:r>
      <w:r w:rsidR="00E773C4">
        <w:rPr>
          <w:rFonts w:hint="eastAsia"/>
          <w:b/>
          <w:bCs/>
          <w:color w:val="000000"/>
          <w:sz w:val="32"/>
        </w:rPr>
        <w:t>：</w:t>
      </w:r>
      <w:r w:rsidR="00285701">
        <w:rPr>
          <w:rFonts w:hint="eastAsia"/>
          <w:b/>
          <w:bCs/>
          <w:color w:val="000000"/>
          <w:sz w:val="32"/>
        </w:rPr>
        <w:t>六安世立</w:t>
      </w:r>
      <w:r w:rsidR="00E773C4" w:rsidRPr="00E773C4">
        <w:rPr>
          <w:rFonts w:hint="eastAsia"/>
          <w:b/>
          <w:bCs/>
          <w:color w:val="000000"/>
          <w:sz w:val="32"/>
        </w:rPr>
        <w:t>医院</w:t>
      </w:r>
      <w:r w:rsidR="00B619E6">
        <w:rPr>
          <w:rFonts w:hint="eastAsia"/>
          <w:b/>
          <w:bCs/>
          <w:color w:val="000000"/>
          <w:sz w:val="32"/>
        </w:rPr>
        <w:t>营养餐厅</w:t>
      </w:r>
      <w:r w:rsidR="003C6EC0">
        <w:rPr>
          <w:rFonts w:hint="eastAsia"/>
          <w:b/>
          <w:bCs/>
          <w:color w:val="000000"/>
          <w:sz w:val="32"/>
        </w:rPr>
        <w:t>招标</w:t>
      </w:r>
    </w:p>
    <w:p w:rsidR="00837CED" w:rsidRPr="009755C0" w:rsidRDefault="00837CED" w:rsidP="009755C0">
      <w:pPr>
        <w:pStyle w:val="ab"/>
        <w:ind w:firstLineChars="1000" w:firstLine="2800"/>
        <w:rPr>
          <w:b/>
          <w:bCs/>
          <w:color w:val="000000"/>
          <w:sz w:val="32"/>
        </w:rPr>
      </w:pPr>
      <w:r>
        <w:rPr>
          <w:rFonts w:hint="eastAsia"/>
          <w:color w:val="000000"/>
          <w:sz w:val="28"/>
        </w:rPr>
        <w:t>标书编号：</w:t>
      </w:r>
      <w:r w:rsidR="00B619E6">
        <w:rPr>
          <w:rFonts w:hint="eastAsia"/>
          <w:color w:val="000000"/>
          <w:sz w:val="28"/>
        </w:rPr>
        <w:t>SLYB</w:t>
      </w:r>
      <w:r w:rsidR="00F94A32">
        <w:rPr>
          <w:rFonts w:hint="eastAsia"/>
          <w:color w:val="000000"/>
          <w:sz w:val="28"/>
        </w:rPr>
        <w:t>-201</w:t>
      </w:r>
      <w:r w:rsidR="006130BF">
        <w:rPr>
          <w:rFonts w:hint="eastAsia"/>
          <w:color w:val="000000"/>
          <w:sz w:val="28"/>
        </w:rPr>
        <w:t>9</w:t>
      </w:r>
      <w:r w:rsidR="00B619E6">
        <w:rPr>
          <w:rFonts w:hint="eastAsia"/>
          <w:color w:val="000000"/>
          <w:sz w:val="28"/>
        </w:rPr>
        <w:t>0604</w:t>
      </w:r>
      <w:r>
        <w:rPr>
          <w:rFonts w:hint="eastAsia"/>
          <w:color w:val="000000"/>
          <w:sz w:val="28"/>
        </w:rPr>
        <w:t xml:space="preserve">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A1003A" w:rsidRDefault="00A1003A">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9755C0">
      <w:pPr>
        <w:pStyle w:val="ac"/>
        <w:jc w:val="center"/>
        <w:rPr>
          <w:b/>
          <w:bCs/>
          <w:color w:val="000000"/>
          <w:sz w:val="32"/>
        </w:rPr>
      </w:pPr>
      <w:r>
        <w:rPr>
          <w:rFonts w:hint="eastAsia"/>
          <w:b/>
          <w:bCs/>
          <w:color w:val="000000"/>
          <w:sz w:val="32"/>
        </w:rPr>
        <w:t xml:space="preserve"> </w:t>
      </w:r>
    </w:p>
    <w:p w:rsidR="00837CED" w:rsidRDefault="006130BF" w:rsidP="009755C0">
      <w:pPr>
        <w:pStyle w:val="ac"/>
        <w:ind w:firstLineChars="1450" w:firstLine="3480"/>
        <w:rPr>
          <w:color w:val="000000"/>
        </w:rPr>
      </w:pPr>
      <w:r>
        <w:rPr>
          <w:rFonts w:hAnsi="宋体" w:hint="eastAsia"/>
          <w:color w:val="000000"/>
        </w:rPr>
        <w:t>2019</w:t>
      </w:r>
      <w:r w:rsidR="00837CED">
        <w:rPr>
          <w:rFonts w:hAnsi="宋体" w:hint="eastAsia"/>
          <w:color w:val="000000"/>
        </w:rPr>
        <w:t>年</w:t>
      </w:r>
      <w:r w:rsidR="00CF3574">
        <w:rPr>
          <w:rFonts w:hAnsi="宋体" w:hint="eastAsia"/>
          <w:color w:val="000000"/>
        </w:rPr>
        <w:t>6</w:t>
      </w:r>
      <w:r w:rsidR="00837CED">
        <w:rPr>
          <w:rFonts w:hAnsi="宋体" w:hint="eastAsia"/>
          <w:color w:val="000000"/>
        </w:rPr>
        <w:t>月</w:t>
      </w:r>
      <w:r w:rsidR="00B619E6">
        <w:rPr>
          <w:rFonts w:hAnsi="宋体" w:hint="eastAsia"/>
          <w:color w:val="000000"/>
        </w:rPr>
        <w:t>4</w:t>
      </w:r>
      <w:r w:rsidR="00837CED">
        <w:rPr>
          <w:rFonts w:hAnsi="宋体" w:hint="eastAsia"/>
          <w:color w:val="000000"/>
        </w:rPr>
        <w:t>日</w:t>
      </w:r>
    </w:p>
    <w:p w:rsidR="00837CED" w:rsidRDefault="00837CED">
      <w:pPr>
        <w:pStyle w:val="ab"/>
        <w:ind w:firstLine="0"/>
        <w:jc w:val="center"/>
        <w:rPr>
          <w:color w:val="000000"/>
        </w:rPr>
      </w:pPr>
    </w:p>
    <w:p w:rsidR="00837CED" w:rsidRPr="00771498" w:rsidRDefault="00837CED" w:rsidP="0040577A">
      <w:pPr>
        <w:pStyle w:val="af6"/>
        <w:numPr>
          <w:ilvl w:val="0"/>
          <w:numId w:val="5"/>
        </w:numPr>
        <w:spacing w:line="480" w:lineRule="auto"/>
        <w:jc w:val="center"/>
        <w:outlineLvl w:val="0"/>
        <w:rPr>
          <w:rFonts w:ascii="黑体" w:eastAsia="黑体"/>
          <w:color w:val="000000"/>
          <w:sz w:val="44"/>
          <w:szCs w:val="44"/>
          <w:lang w:eastAsia="zh-CN"/>
        </w:rPr>
      </w:pPr>
      <w:r w:rsidRPr="00771498">
        <w:rPr>
          <w:color w:val="000000"/>
          <w:lang w:eastAsia="zh-CN"/>
        </w:rPr>
        <w:br w:type="page"/>
      </w:r>
      <w:bookmarkStart w:id="0" w:name="_Toc479757206"/>
      <w:bookmarkStart w:id="1" w:name="_Toc513029200"/>
      <w:bookmarkStart w:id="2" w:name="_Toc16938516"/>
      <w:bookmarkStart w:id="3" w:name="_Toc523127445"/>
      <w:bookmarkStart w:id="4" w:name="_Toc20823272"/>
      <w:r w:rsidR="003C6EC0">
        <w:rPr>
          <w:rFonts w:ascii="黑体" w:eastAsia="黑体" w:hint="eastAsia"/>
          <w:color w:val="000000"/>
          <w:sz w:val="44"/>
          <w:szCs w:val="44"/>
          <w:lang w:eastAsia="zh-CN"/>
        </w:rPr>
        <w:lastRenderedPageBreak/>
        <w:t>招标</w:t>
      </w:r>
      <w:r w:rsidRPr="00771498">
        <w:rPr>
          <w:rFonts w:ascii="黑体" w:eastAsia="黑体" w:hint="eastAsia"/>
          <w:color w:val="000000"/>
          <w:sz w:val="44"/>
          <w:szCs w:val="44"/>
          <w:lang w:eastAsia="zh-CN"/>
        </w:rPr>
        <w:t>公告</w:t>
      </w:r>
    </w:p>
    <w:p w:rsidR="00771498" w:rsidRPr="00771498" w:rsidRDefault="00771498" w:rsidP="00771498">
      <w:pPr>
        <w:pStyle w:val="af6"/>
        <w:spacing w:line="480" w:lineRule="auto"/>
        <w:ind w:left="1755"/>
        <w:outlineLvl w:val="0"/>
        <w:rPr>
          <w:rFonts w:ascii="黑体" w:eastAsia="黑体"/>
          <w:bCs/>
          <w:color w:val="000000"/>
          <w:sz w:val="44"/>
          <w:szCs w:val="44"/>
          <w:lang w:eastAsia="zh-CN"/>
        </w:rPr>
      </w:pPr>
    </w:p>
    <w:p w:rsidR="00837CED" w:rsidRPr="00A1003A" w:rsidRDefault="00B619E6" w:rsidP="00A1003A">
      <w:pPr>
        <w:spacing w:line="380" w:lineRule="exact"/>
        <w:ind w:firstLineChars="200" w:firstLine="480"/>
        <w:rPr>
          <w:rFonts w:ascii="宋体" w:hAnsi="宋体"/>
          <w:color w:val="000000"/>
          <w:sz w:val="24"/>
        </w:rPr>
      </w:pPr>
      <w:r>
        <w:rPr>
          <w:rFonts w:ascii="宋体" w:hAnsi="宋体" w:hint="eastAsia"/>
          <w:color w:val="000000"/>
          <w:sz w:val="24"/>
        </w:rPr>
        <w:t>六安世立医院</w:t>
      </w:r>
      <w:r w:rsidR="00605E0D">
        <w:rPr>
          <w:rFonts w:ascii="宋体" w:hAnsi="宋体" w:hint="eastAsia"/>
          <w:color w:val="000000"/>
          <w:sz w:val="24"/>
        </w:rPr>
        <w:t>因</w:t>
      </w:r>
      <w:r w:rsidR="00605E0D">
        <w:rPr>
          <w:rFonts w:ascii="宋体" w:hAnsi="宋体"/>
          <w:color w:val="000000"/>
          <w:sz w:val="24"/>
        </w:rPr>
        <w:t>发展需要，</w:t>
      </w:r>
      <w:r w:rsidR="00837CED" w:rsidRPr="00A1003A">
        <w:rPr>
          <w:rFonts w:ascii="宋体" w:hAnsi="宋体" w:hint="eastAsia"/>
          <w:color w:val="000000"/>
          <w:sz w:val="24"/>
        </w:rPr>
        <w:t>决定就</w:t>
      </w:r>
      <w:r w:rsidR="00605E0D">
        <w:rPr>
          <w:rFonts w:ascii="宋体" w:hAnsi="宋体" w:hint="eastAsia"/>
          <w:color w:val="000000"/>
          <w:sz w:val="24"/>
        </w:rPr>
        <w:t>医院</w:t>
      </w:r>
      <w:r w:rsidR="00605E0D">
        <w:rPr>
          <w:rFonts w:ascii="宋体" w:hAnsi="宋体"/>
          <w:color w:val="000000"/>
          <w:sz w:val="24"/>
        </w:rPr>
        <w:t>内部的营养餐厅进行公开</w:t>
      </w:r>
      <w:r w:rsidR="003C6EC0">
        <w:rPr>
          <w:rFonts w:ascii="宋体" w:hAnsi="宋体"/>
          <w:color w:val="000000"/>
          <w:sz w:val="24"/>
        </w:rPr>
        <w:t>招标</w:t>
      </w:r>
      <w:r w:rsidR="00605E0D">
        <w:rPr>
          <w:rFonts w:ascii="宋体" w:hAnsi="宋体" w:hint="eastAsia"/>
          <w:color w:val="000000"/>
          <w:sz w:val="24"/>
        </w:rPr>
        <w:t>，现欢迎符合相关条件的合格餐饮</w:t>
      </w:r>
      <w:r w:rsidR="00605E0D">
        <w:rPr>
          <w:rFonts w:ascii="宋体" w:hAnsi="宋体"/>
          <w:color w:val="000000"/>
          <w:sz w:val="24"/>
        </w:rPr>
        <w:t>机构</w:t>
      </w:r>
      <w:r w:rsidR="00605E0D">
        <w:rPr>
          <w:rFonts w:ascii="宋体" w:hAnsi="宋体" w:hint="eastAsia"/>
          <w:color w:val="000000"/>
          <w:sz w:val="24"/>
        </w:rPr>
        <w:t>投标</w:t>
      </w:r>
      <w:r w:rsidR="00837CED" w:rsidRPr="00A1003A">
        <w:rPr>
          <w:rFonts w:ascii="宋体" w:hAnsi="宋体" w:hint="eastAsia"/>
          <w:color w:val="000000"/>
          <w:sz w:val="24"/>
        </w:rPr>
        <w:t>。</w:t>
      </w:r>
    </w:p>
    <w:p w:rsidR="00837CED" w:rsidRPr="00A1003A" w:rsidRDefault="0011528D" w:rsidP="00A1003A">
      <w:pPr>
        <w:spacing w:line="380" w:lineRule="exact"/>
        <w:ind w:firstLineChars="200" w:firstLine="482"/>
        <w:rPr>
          <w:rFonts w:ascii="宋体" w:hAnsi="宋体"/>
          <w:b/>
          <w:color w:val="000000"/>
          <w:sz w:val="24"/>
        </w:rPr>
      </w:pPr>
      <w:r>
        <w:rPr>
          <w:rFonts w:ascii="宋体" w:hAnsi="宋体" w:hint="eastAsia"/>
          <w:b/>
          <w:color w:val="000000"/>
          <w:sz w:val="24"/>
        </w:rPr>
        <w:t>一、</w:t>
      </w:r>
      <w:r w:rsidR="003C6EC0">
        <w:rPr>
          <w:rFonts w:ascii="宋体" w:hAnsi="宋体" w:hint="eastAsia"/>
          <w:b/>
          <w:color w:val="000000"/>
          <w:sz w:val="24"/>
        </w:rPr>
        <w:t>招标</w:t>
      </w:r>
      <w:r w:rsidR="00837CED" w:rsidRPr="00A1003A">
        <w:rPr>
          <w:rFonts w:ascii="宋体" w:hAnsi="宋体" w:hint="eastAsia"/>
          <w:b/>
          <w:color w:val="000000"/>
          <w:sz w:val="24"/>
        </w:rPr>
        <w:t>项目名称及编号</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项目名称：</w:t>
      </w:r>
      <w:r w:rsidR="00E47FB4" w:rsidRPr="00E47FB4">
        <w:rPr>
          <w:rFonts w:ascii="宋体" w:hAnsi="宋体" w:hint="eastAsia"/>
          <w:color w:val="000000"/>
          <w:sz w:val="24"/>
        </w:rPr>
        <w:t>六安世立医院营养餐厅</w:t>
      </w:r>
      <w:r w:rsidR="003C6EC0">
        <w:rPr>
          <w:rFonts w:ascii="宋体" w:hAnsi="宋体" w:hint="eastAsia"/>
          <w:color w:val="000000"/>
          <w:sz w:val="24"/>
        </w:rPr>
        <w:t>招标</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标书编号：</w:t>
      </w:r>
      <w:r w:rsidR="00E47FB4" w:rsidRPr="00E47FB4">
        <w:rPr>
          <w:rFonts w:ascii="宋体" w:hAnsi="宋体" w:hint="eastAsia"/>
          <w:color w:val="000000"/>
          <w:sz w:val="24"/>
        </w:rPr>
        <w:t>SLYB-20190604</w:t>
      </w:r>
    </w:p>
    <w:p w:rsidR="00837CED" w:rsidRDefault="0011528D" w:rsidP="00A1003A">
      <w:pPr>
        <w:spacing w:line="380" w:lineRule="exact"/>
        <w:ind w:firstLineChars="200" w:firstLine="482"/>
        <w:rPr>
          <w:rFonts w:ascii="宋体" w:hAnsi="宋体"/>
          <w:b/>
          <w:color w:val="000000"/>
          <w:sz w:val="24"/>
        </w:rPr>
      </w:pPr>
      <w:r>
        <w:rPr>
          <w:rFonts w:ascii="宋体" w:hAnsi="宋体" w:hint="eastAsia"/>
          <w:b/>
          <w:color w:val="000000"/>
          <w:sz w:val="24"/>
        </w:rPr>
        <w:t>二、</w:t>
      </w:r>
      <w:r w:rsidR="003C6EC0">
        <w:rPr>
          <w:rFonts w:ascii="宋体" w:hAnsi="宋体" w:hint="eastAsia"/>
          <w:b/>
          <w:color w:val="000000"/>
          <w:sz w:val="24"/>
        </w:rPr>
        <w:t>招标</w:t>
      </w:r>
      <w:r w:rsidR="00837CED" w:rsidRPr="00A1003A">
        <w:rPr>
          <w:rFonts w:ascii="宋体" w:hAnsi="宋体" w:hint="eastAsia"/>
          <w:b/>
          <w:color w:val="000000"/>
          <w:sz w:val="24"/>
        </w:rPr>
        <w:t>项目简要说明</w:t>
      </w:r>
    </w:p>
    <w:p w:rsidR="0011528D" w:rsidRPr="00E30EF8" w:rsidRDefault="00E30EF8" w:rsidP="00E30EF8">
      <w:pPr>
        <w:spacing w:line="380" w:lineRule="exact"/>
        <w:ind w:firstLineChars="200" w:firstLine="480"/>
        <w:rPr>
          <w:rFonts w:ascii="宋体" w:hAnsi="宋体"/>
          <w:color w:val="000000"/>
          <w:sz w:val="24"/>
        </w:rPr>
      </w:pPr>
      <w:r w:rsidRPr="00E30EF8">
        <w:rPr>
          <w:rFonts w:ascii="宋体" w:hAnsi="宋体" w:hint="eastAsia"/>
          <w:color w:val="000000"/>
          <w:sz w:val="24"/>
        </w:rPr>
        <w:t>1、负责</w:t>
      </w:r>
      <w:r w:rsidRPr="00E30EF8">
        <w:rPr>
          <w:rFonts w:ascii="宋体" w:hAnsi="宋体"/>
          <w:color w:val="000000"/>
          <w:sz w:val="24"/>
        </w:rPr>
        <w:t>医院职工</w:t>
      </w:r>
      <w:r w:rsidRPr="00E30EF8">
        <w:rPr>
          <w:rFonts w:ascii="宋体" w:hAnsi="宋体" w:hint="eastAsia"/>
          <w:color w:val="000000"/>
          <w:sz w:val="24"/>
        </w:rPr>
        <w:t>及</w:t>
      </w:r>
      <w:r w:rsidRPr="00E30EF8">
        <w:rPr>
          <w:rFonts w:ascii="宋体" w:hAnsi="宋体"/>
          <w:color w:val="000000"/>
          <w:sz w:val="24"/>
        </w:rPr>
        <w:t>患者家属</w:t>
      </w:r>
      <w:r w:rsidRPr="00E30EF8">
        <w:rPr>
          <w:rFonts w:ascii="宋体" w:hAnsi="宋体" w:hint="eastAsia"/>
          <w:color w:val="000000"/>
          <w:sz w:val="24"/>
        </w:rPr>
        <w:t>就餐</w:t>
      </w:r>
      <w:r w:rsidRPr="00E30EF8">
        <w:rPr>
          <w:rFonts w:ascii="宋体" w:hAnsi="宋体"/>
          <w:color w:val="000000"/>
          <w:sz w:val="24"/>
        </w:rPr>
        <w:t>服务</w:t>
      </w:r>
      <w:r w:rsidRPr="00E30EF8">
        <w:rPr>
          <w:rFonts w:ascii="宋体" w:hAnsi="宋体" w:hint="eastAsia"/>
          <w:color w:val="000000"/>
          <w:sz w:val="24"/>
        </w:rPr>
        <w:t>；</w:t>
      </w:r>
    </w:p>
    <w:p w:rsidR="00E30EF8" w:rsidRPr="00E30EF8" w:rsidRDefault="00E30EF8" w:rsidP="00E30EF8">
      <w:pPr>
        <w:spacing w:line="380" w:lineRule="exact"/>
        <w:ind w:firstLineChars="200" w:firstLine="480"/>
        <w:rPr>
          <w:rFonts w:ascii="宋体" w:hAnsi="宋体"/>
          <w:color w:val="000000"/>
          <w:sz w:val="24"/>
        </w:rPr>
      </w:pPr>
      <w:r w:rsidRPr="00E30EF8">
        <w:rPr>
          <w:rFonts w:ascii="宋体" w:hAnsi="宋体"/>
          <w:color w:val="000000"/>
          <w:sz w:val="24"/>
        </w:rPr>
        <w:t>2</w:t>
      </w:r>
      <w:r w:rsidRPr="00E30EF8">
        <w:rPr>
          <w:rFonts w:ascii="宋体" w:hAnsi="宋体" w:hint="eastAsia"/>
          <w:color w:val="000000"/>
          <w:sz w:val="24"/>
        </w:rPr>
        <w:t>、</w:t>
      </w:r>
      <w:r w:rsidRPr="00E30EF8">
        <w:rPr>
          <w:rFonts w:ascii="宋体" w:hAnsi="宋体"/>
          <w:color w:val="000000"/>
          <w:sz w:val="24"/>
        </w:rPr>
        <w:t>负责患者</w:t>
      </w:r>
      <w:r w:rsidRPr="00E30EF8">
        <w:rPr>
          <w:rFonts w:ascii="宋体" w:hAnsi="宋体" w:hint="eastAsia"/>
          <w:color w:val="000000"/>
          <w:sz w:val="24"/>
        </w:rPr>
        <w:t>营养餐</w:t>
      </w:r>
      <w:r w:rsidRPr="00E30EF8">
        <w:rPr>
          <w:rFonts w:ascii="宋体" w:hAnsi="宋体"/>
          <w:color w:val="000000"/>
          <w:sz w:val="24"/>
        </w:rPr>
        <w:t>服务</w:t>
      </w:r>
      <w:r w:rsidRPr="00E30EF8">
        <w:rPr>
          <w:rFonts w:ascii="宋体" w:hAnsi="宋体" w:hint="eastAsia"/>
          <w:color w:val="000000"/>
          <w:sz w:val="24"/>
        </w:rPr>
        <w:t>。</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三、招标范围：</w:t>
      </w:r>
      <w:r w:rsidR="0011528D" w:rsidRPr="0011528D">
        <w:rPr>
          <w:rFonts w:ascii="宋体" w:hAnsi="宋体" w:hint="eastAsia"/>
          <w:color w:val="000000"/>
          <w:sz w:val="24"/>
        </w:rPr>
        <w:t>所有</w:t>
      </w:r>
      <w:r w:rsidR="0011528D" w:rsidRPr="0011528D">
        <w:rPr>
          <w:rFonts w:ascii="宋体" w:hAnsi="宋体"/>
          <w:color w:val="000000"/>
          <w:sz w:val="24"/>
        </w:rPr>
        <w:t xml:space="preserve">符合条件的餐饮机构 </w:t>
      </w:r>
    </w:p>
    <w:p w:rsidR="00837CED" w:rsidRPr="00A1003A" w:rsidRDefault="0011528D" w:rsidP="00A1003A">
      <w:pPr>
        <w:spacing w:line="380" w:lineRule="exact"/>
        <w:ind w:firstLineChars="200" w:firstLine="482"/>
        <w:rPr>
          <w:rFonts w:ascii="宋体" w:hAnsi="宋体"/>
          <w:b/>
          <w:color w:val="000000"/>
          <w:sz w:val="24"/>
        </w:rPr>
      </w:pPr>
      <w:r>
        <w:rPr>
          <w:rFonts w:ascii="宋体" w:hAnsi="宋体" w:hint="eastAsia"/>
          <w:b/>
          <w:color w:val="000000"/>
          <w:sz w:val="24"/>
        </w:rPr>
        <w:t>四</w:t>
      </w:r>
      <w:r w:rsidR="00837CED" w:rsidRPr="00A1003A">
        <w:rPr>
          <w:rFonts w:ascii="宋体" w:hAnsi="宋体" w:hint="eastAsia"/>
          <w:b/>
          <w:color w:val="000000"/>
          <w:sz w:val="24"/>
        </w:rPr>
        <w:t>、供应商资格要求</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1、符合《中华人民共和国政府采购法》第二十二条规定或具有年检合格有效的个体工商户经营资质；</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2、本项目不接受联合体投标；</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3、持有国家规定的从事餐饮行业经营活动的餐饮服务许可证（或食品经营许可证），且在有效期内；</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4、从事餐饮经营经历达叁年及</w:t>
      </w:r>
      <w:r>
        <w:rPr>
          <w:rFonts w:ascii="宋体" w:hAnsi="宋体" w:hint="eastAsia"/>
          <w:color w:val="000000"/>
          <w:sz w:val="24"/>
        </w:rPr>
        <w:t>以上，</w:t>
      </w:r>
      <w:r>
        <w:rPr>
          <w:rFonts w:ascii="宋体" w:hAnsi="宋体"/>
          <w:color w:val="000000"/>
          <w:sz w:val="24"/>
        </w:rPr>
        <w:t>从事医院餐饮一年及以上；</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5、供应商存在以下不良信用记录情形之一的，不得推荐为中标候选供应商，不得确定为中标供应商：</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(1）供应商被人民法院列入失信被执行人的；</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(2）供应商或其法定代表人或拟派项目经理（项目负责人）被人民检察院列入行贿犯罪档案的；</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(3）供应商被工商行政管理部门列入企业经营异常名录的；</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(4）供应商被税务部门列入重大税收违法案件当事人名单的；</w:t>
      </w:r>
    </w:p>
    <w:p w:rsidR="002042AA" w:rsidRPr="002042AA" w:rsidRDefault="002042AA" w:rsidP="002042AA">
      <w:pPr>
        <w:spacing w:line="380" w:lineRule="exact"/>
        <w:ind w:firstLineChars="200" w:firstLine="480"/>
        <w:rPr>
          <w:rFonts w:ascii="宋体" w:hAnsi="宋体"/>
          <w:color w:val="000000"/>
          <w:sz w:val="24"/>
        </w:rPr>
      </w:pPr>
      <w:r w:rsidRPr="002042AA">
        <w:rPr>
          <w:rFonts w:ascii="宋体" w:hAnsi="宋体" w:hint="eastAsia"/>
          <w:color w:val="000000"/>
          <w:sz w:val="24"/>
        </w:rPr>
        <w:t>(5）供应商被政府采购监管部门列入政府采购严重违法失信行为记录名单的。</w:t>
      </w:r>
    </w:p>
    <w:p w:rsidR="00285E9E" w:rsidRPr="00A1003A" w:rsidRDefault="00503302" w:rsidP="00A1003A">
      <w:pPr>
        <w:spacing w:line="380" w:lineRule="exact"/>
        <w:ind w:firstLineChars="200" w:firstLine="482"/>
        <w:rPr>
          <w:rFonts w:ascii="宋体" w:hAnsi="宋体"/>
          <w:color w:val="000000"/>
          <w:sz w:val="24"/>
        </w:rPr>
      </w:pPr>
      <w:r>
        <w:rPr>
          <w:rFonts w:ascii="宋体" w:hAnsi="宋体" w:hint="eastAsia"/>
          <w:b/>
          <w:color w:val="000000"/>
          <w:sz w:val="24"/>
        </w:rPr>
        <w:t>五</w:t>
      </w:r>
      <w:r w:rsidR="00285E9E" w:rsidRPr="00A1003A">
        <w:rPr>
          <w:rFonts w:ascii="宋体" w:hAnsi="宋体" w:hint="eastAsia"/>
          <w:b/>
          <w:color w:val="000000"/>
          <w:sz w:val="24"/>
        </w:rPr>
        <w:t>、公告发布时间：</w:t>
      </w:r>
      <w:r w:rsidR="00285E9E" w:rsidRPr="00A1003A">
        <w:rPr>
          <w:rFonts w:ascii="宋体" w:hAnsi="宋体" w:hint="eastAsia"/>
          <w:color w:val="000000"/>
          <w:sz w:val="24"/>
        </w:rPr>
        <w:t>201</w:t>
      </w:r>
      <w:r w:rsidR="006130BF">
        <w:rPr>
          <w:rFonts w:ascii="宋体" w:hAnsi="宋体" w:hint="eastAsia"/>
          <w:color w:val="000000"/>
          <w:sz w:val="24"/>
        </w:rPr>
        <w:t>9</w:t>
      </w:r>
      <w:r w:rsidR="00285E9E" w:rsidRPr="00A1003A">
        <w:rPr>
          <w:rFonts w:ascii="宋体" w:hAnsi="宋体" w:hint="eastAsia"/>
          <w:color w:val="000000"/>
          <w:sz w:val="24"/>
        </w:rPr>
        <w:t>年</w:t>
      </w:r>
      <w:r w:rsidR="00357C88">
        <w:rPr>
          <w:rFonts w:ascii="宋体" w:hAnsi="宋体" w:hint="eastAsia"/>
          <w:color w:val="000000"/>
          <w:sz w:val="24"/>
        </w:rPr>
        <w:t>6</w:t>
      </w:r>
      <w:r w:rsidR="00285E9E" w:rsidRPr="00A1003A">
        <w:rPr>
          <w:rFonts w:ascii="宋体" w:hAnsi="宋体" w:hint="eastAsia"/>
          <w:color w:val="000000"/>
          <w:sz w:val="24"/>
        </w:rPr>
        <w:t>月</w:t>
      </w:r>
      <w:r w:rsidR="009E24BD">
        <w:rPr>
          <w:rFonts w:ascii="宋体" w:hAnsi="宋体" w:hint="eastAsia"/>
          <w:color w:val="000000"/>
          <w:sz w:val="24"/>
        </w:rPr>
        <w:t>10</w:t>
      </w:r>
      <w:r w:rsidR="00285E9E" w:rsidRPr="00A1003A">
        <w:rPr>
          <w:rFonts w:ascii="宋体" w:hAnsi="宋体" w:hint="eastAsia"/>
          <w:color w:val="000000"/>
          <w:sz w:val="24"/>
        </w:rPr>
        <w:t>日；</w:t>
      </w:r>
    </w:p>
    <w:p w:rsidR="00285E9E" w:rsidRPr="00A1003A" w:rsidRDefault="00503302" w:rsidP="00A1003A">
      <w:pPr>
        <w:spacing w:line="380" w:lineRule="exact"/>
        <w:ind w:firstLineChars="200" w:firstLine="482"/>
        <w:rPr>
          <w:rFonts w:ascii="宋体" w:hAnsi="宋体"/>
          <w:color w:val="000000"/>
          <w:sz w:val="24"/>
        </w:rPr>
      </w:pPr>
      <w:r>
        <w:rPr>
          <w:rFonts w:ascii="宋体" w:hAnsi="宋体" w:hint="eastAsia"/>
          <w:b/>
          <w:color w:val="000000"/>
          <w:sz w:val="24"/>
        </w:rPr>
        <w:t>六</w:t>
      </w:r>
      <w:r w:rsidR="00285E9E" w:rsidRPr="00A1003A">
        <w:rPr>
          <w:rFonts w:ascii="宋体" w:hAnsi="宋体" w:hint="eastAsia"/>
          <w:b/>
          <w:color w:val="000000"/>
          <w:sz w:val="24"/>
        </w:rPr>
        <w:t>、公告发布媒介：</w:t>
      </w:r>
      <w:r w:rsidR="00285E9E" w:rsidRPr="00A1003A">
        <w:rPr>
          <w:rFonts w:ascii="宋体" w:hAnsi="宋体" w:hint="eastAsia"/>
          <w:color w:val="000000"/>
          <w:sz w:val="24"/>
        </w:rPr>
        <w:t>六安世立医院网站</w:t>
      </w:r>
      <w:hyperlink r:id="rId8" w:history="1">
        <w:r w:rsidR="00285E9E" w:rsidRPr="00A1003A">
          <w:rPr>
            <w:rFonts w:hint="eastAsia"/>
            <w:color w:val="000000"/>
          </w:rPr>
          <w:t>www.laslyy.com</w:t>
        </w:r>
      </w:hyperlink>
      <w:r w:rsidR="00285E9E" w:rsidRPr="00A1003A">
        <w:rPr>
          <w:rFonts w:ascii="宋体" w:hAnsi="宋体" w:hint="eastAsia"/>
          <w:color w:val="000000"/>
          <w:sz w:val="24"/>
        </w:rPr>
        <w:t>免费下载或到安徽省六安市磨子潭路六安世立医院</w:t>
      </w:r>
      <w:r w:rsidR="00BD5AC7">
        <w:rPr>
          <w:rFonts w:ascii="宋体" w:hAnsi="宋体" w:hint="eastAsia"/>
          <w:color w:val="000000"/>
          <w:sz w:val="24"/>
        </w:rPr>
        <w:t>门诊</w:t>
      </w:r>
      <w:r w:rsidR="00BD5AC7">
        <w:rPr>
          <w:rFonts w:ascii="宋体" w:hAnsi="宋体"/>
          <w:color w:val="000000"/>
          <w:sz w:val="24"/>
        </w:rPr>
        <w:t>四楼综管办</w:t>
      </w:r>
      <w:r w:rsidR="00285E9E" w:rsidRPr="00A1003A">
        <w:rPr>
          <w:rFonts w:ascii="宋体" w:hAnsi="宋体" w:hint="eastAsia"/>
          <w:color w:val="000000"/>
          <w:sz w:val="24"/>
        </w:rPr>
        <w:t>现场获取。</w:t>
      </w:r>
    </w:p>
    <w:p w:rsidR="00285E9E" w:rsidRPr="009E24BD" w:rsidRDefault="00503302" w:rsidP="00A1003A">
      <w:pPr>
        <w:spacing w:line="380" w:lineRule="exact"/>
        <w:ind w:firstLineChars="200" w:firstLine="482"/>
        <w:rPr>
          <w:rFonts w:ascii="宋体" w:hAnsi="宋体"/>
          <w:sz w:val="24"/>
        </w:rPr>
      </w:pPr>
      <w:r>
        <w:rPr>
          <w:rFonts w:ascii="宋体" w:hAnsi="宋体" w:hint="eastAsia"/>
          <w:b/>
          <w:color w:val="000000"/>
          <w:sz w:val="24"/>
        </w:rPr>
        <w:t>七</w:t>
      </w:r>
      <w:r w:rsidR="00285E9E" w:rsidRPr="00A1003A">
        <w:rPr>
          <w:rFonts w:ascii="宋体" w:hAnsi="宋体" w:hint="eastAsia"/>
          <w:b/>
          <w:color w:val="000000"/>
          <w:sz w:val="24"/>
        </w:rPr>
        <w:t>、资格审查方式：</w:t>
      </w:r>
      <w:r w:rsidR="00285E9E" w:rsidRPr="009E24BD">
        <w:rPr>
          <w:rFonts w:ascii="宋体" w:hAnsi="宋体" w:hint="eastAsia"/>
          <w:sz w:val="24"/>
        </w:rPr>
        <w:t>投标企业于201</w:t>
      </w:r>
      <w:r w:rsidR="006130BF" w:rsidRPr="009E24BD">
        <w:rPr>
          <w:rFonts w:ascii="宋体" w:hAnsi="宋体" w:hint="eastAsia"/>
          <w:sz w:val="24"/>
        </w:rPr>
        <w:t>9</w:t>
      </w:r>
      <w:r w:rsidR="00285E9E" w:rsidRPr="009E24BD">
        <w:rPr>
          <w:rFonts w:ascii="宋体" w:hAnsi="宋体" w:hint="eastAsia"/>
          <w:sz w:val="24"/>
        </w:rPr>
        <w:t>年</w:t>
      </w:r>
      <w:r w:rsidR="00357C88" w:rsidRPr="009E24BD">
        <w:rPr>
          <w:rFonts w:ascii="宋体" w:hAnsi="宋体" w:hint="eastAsia"/>
          <w:sz w:val="24"/>
        </w:rPr>
        <w:t>6</w:t>
      </w:r>
      <w:r w:rsidR="00285E9E" w:rsidRPr="009E24BD">
        <w:rPr>
          <w:rFonts w:ascii="宋体" w:hAnsi="宋体" w:hint="eastAsia"/>
          <w:sz w:val="24"/>
        </w:rPr>
        <w:t>月</w:t>
      </w:r>
      <w:r w:rsidR="00F34969" w:rsidRPr="009E24BD">
        <w:rPr>
          <w:rFonts w:ascii="宋体" w:hAnsi="宋体" w:hint="eastAsia"/>
          <w:sz w:val="24"/>
        </w:rPr>
        <w:t>1</w:t>
      </w:r>
      <w:r w:rsidR="00F34969" w:rsidRPr="009E24BD">
        <w:rPr>
          <w:rFonts w:ascii="宋体" w:hAnsi="宋体"/>
          <w:sz w:val="24"/>
        </w:rPr>
        <w:t>5</w:t>
      </w:r>
      <w:r w:rsidR="00285E9E" w:rsidRPr="009E24BD">
        <w:rPr>
          <w:rFonts w:ascii="宋体" w:hAnsi="宋体" w:hint="eastAsia"/>
          <w:sz w:val="24"/>
        </w:rPr>
        <w:t>日起向</w:t>
      </w:r>
      <w:r w:rsidR="00D3678C" w:rsidRPr="009E24BD">
        <w:rPr>
          <w:rFonts w:ascii="宋体" w:hAnsi="宋体" w:hint="eastAsia"/>
          <w:sz w:val="24"/>
        </w:rPr>
        <w:t>六安世立医院</w:t>
      </w:r>
      <w:r w:rsidR="009E24BD" w:rsidRPr="009E24BD">
        <w:rPr>
          <w:rFonts w:ascii="宋体" w:hAnsi="宋体" w:hint="eastAsia"/>
          <w:sz w:val="24"/>
        </w:rPr>
        <w:t>有限公司递交报名表（第</w:t>
      </w:r>
      <w:r w:rsidR="009E24BD" w:rsidRPr="009E24BD">
        <w:rPr>
          <w:rFonts w:ascii="宋体" w:hAnsi="宋体"/>
          <w:sz w:val="24"/>
        </w:rPr>
        <w:t>五章</w:t>
      </w:r>
      <w:r w:rsidR="00285E9E" w:rsidRPr="009E24BD">
        <w:rPr>
          <w:rFonts w:ascii="宋体" w:hAnsi="宋体" w:hint="eastAsia"/>
          <w:sz w:val="24"/>
        </w:rPr>
        <w:t>）、公司资质</w:t>
      </w:r>
      <w:r w:rsidR="009B4DF0" w:rsidRPr="009E24BD">
        <w:rPr>
          <w:rFonts w:ascii="宋体" w:hAnsi="宋体" w:hint="eastAsia"/>
          <w:sz w:val="24"/>
        </w:rPr>
        <w:t>（营业</w:t>
      </w:r>
      <w:r w:rsidR="009B4DF0" w:rsidRPr="009E24BD">
        <w:rPr>
          <w:rFonts w:ascii="宋体" w:hAnsi="宋体"/>
          <w:sz w:val="24"/>
        </w:rPr>
        <w:t>执照、餐饮许可证、</w:t>
      </w:r>
      <w:r w:rsidR="009B4DF0" w:rsidRPr="009E24BD">
        <w:rPr>
          <w:rFonts w:ascii="宋体" w:hAnsi="宋体" w:hint="eastAsia"/>
          <w:sz w:val="24"/>
        </w:rPr>
        <w:t>从业</w:t>
      </w:r>
      <w:r w:rsidR="009B4DF0" w:rsidRPr="009E24BD">
        <w:rPr>
          <w:rFonts w:ascii="宋体" w:hAnsi="宋体"/>
          <w:sz w:val="24"/>
        </w:rPr>
        <w:t>人员</w:t>
      </w:r>
      <w:r w:rsidR="009B4DF0" w:rsidRPr="009E24BD">
        <w:rPr>
          <w:rFonts w:ascii="宋体" w:hAnsi="宋体" w:hint="eastAsia"/>
          <w:sz w:val="24"/>
        </w:rPr>
        <w:t>健康证、</w:t>
      </w:r>
      <w:r w:rsidR="009B4DF0" w:rsidRPr="009E24BD">
        <w:rPr>
          <w:rFonts w:ascii="宋体" w:hAnsi="宋体"/>
          <w:sz w:val="24"/>
        </w:rPr>
        <w:t>营养师证</w:t>
      </w:r>
      <w:r w:rsidR="0064622C" w:rsidRPr="009E24BD">
        <w:rPr>
          <w:rFonts w:ascii="宋体" w:hAnsi="宋体" w:hint="eastAsia"/>
          <w:sz w:val="24"/>
        </w:rPr>
        <w:t>等</w:t>
      </w:r>
      <w:r w:rsidR="0064622C" w:rsidRPr="009E24BD">
        <w:rPr>
          <w:rFonts w:ascii="宋体" w:hAnsi="宋体"/>
          <w:sz w:val="24"/>
        </w:rPr>
        <w:t>（</w:t>
      </w:r>
      <w:r w:rsidR="0064622C" w:rsidRPr="009E24BD">
        <w:rPr>
          <w:rFonts w:ascii="宋体" w:hAnsi="宋体" w:hint="eastAsia"/>
          <w:sz w:val="24"/>
        </w:rPr>
        <w:t>复印件</w:t>
      </w:r>
      <w:r w:rsidR="0064622C" w:rsidRPr="009E24BD">
        <w:rPr>
          <w:rFonts w:ascii="宋体" w:hAnsi="宋体"/>
          <w:sz w:val="24"/>
        </w:rPr>
        <w:t>需要盖章）</w:t>
      </w:r>
      <w:r w:rsidR="009B4DF0" w:rsidRPr="009E24BD">
        <w:rPr>
          <w:rFonts w:ascii="宋体" w:hAnsi="宋体" w:hint="eastAsia"/>
          <w:sz w:val="24"/>
        </w:rPr>
        <w:t>）</w:t>
      </w:r>
      <w:r w:rsidR="000469B2" w:rsidRPr="009E24BD">
        <w:rPr>
          <w:rFonts w:ascii="宋体" w:hAnsi="宋体" w:hint="eastAsia"/>
          <w:sz w:val="24"/>
        </w:rPr>
        <w:t>，截止日期为2019年</w:t>
      </w:r>
      <w:r w:rsidR="00357C88" w:rsidRPr="009E24BD">
        <w:rPr>
          <w:rFonts w:ascii="宋体" w:hAnsi="宋体" w:hint="eastAsia"/>
          <w:sz w:val="24"/>
        </w:rPr>
        <w:t>6</w:t>
      </w:r>
      <w:r w:rsidR="000469B2" w:rsidRPr="009E24BD">
        <w:rPr>
          <w:rFonts w:ascii="宋体" w:hAnsi="宋体" w:hint="eastAsia"/>
          <w:sz w:val="24"/>
        </w:rPr>
        <w:t>月</w:t>
      </w:r>
      <w:r w:rsidR="00357C88" w:rsidRPr="009E24BD">
        <w:rPr>
          <w:rFonts w:ascii="宋体" w:hAnsi="宋体" w:hint="eastAsia"/>
          <w:sz w:val="24"/>
        </w:rPr>
        <w:t>19</w:t>
      </w:r>
      <w:r w:rsidR="000469B2" w:rsidRPr="009E24BD">
        <w:rPr>
          <w:rFonts w:ascii="宋体" w:hAnsi="宋体" w:hint="eastAsia"/>
          <w:sz w:val="24"/>
        </w:rPr>
        <w:t>日下午5时</w:t>
      </w:r>
      <w:r w:rsidR="00357C88" w:rsidRPr="009E24BD">
        <w:rPr>
          <w:rFonts w:ascii="宋体" w:hAnsi="宋体" w:hint="eastAsia"/>
          <w:sz w:val="24"/>
        </w:rPr>
        <w:t>0</w:t>
      </w:r>
      <w:r w:rsidR="000469B2" w:rsidRPr="009E24BD">
        <w:rPr>
          <w:rFonts w:ascii="宋体" w:hAnsi="宋体" w:hint="eastAsia"/>
          <w:sz w:val="24"/>
        </w:rPr>
        <w:t>0分</w:t>
      </w:r>
      <w:r w:rsidR="00285E9E" w:rsidRPr="009E24BD">
        <w:rPr>
          <w:rFonts w:ascii="宋体" w:hAnsi="宋体" w:hint="eastAsia"/>
          <w:sz w:val="24"/>
        </w:rPr>
        <w:t>。</w:t>
      </w:r>
    </w:p>
    <w:p w:rsidR="00285E9E" w:rsidRPr="00A1003A" w:rsidRDefault="00503302" w:rsidP="00A1003A">
      <w:pPr>
        <w:spacing w:line="380" w:lineRule="exact"/>
        <w:ind w:firstLineChars="200" w:firstLine="482"/>
        <w:rPr>
          <w:rFonts w:ascii="宋体" w:hAnsi="宋体"/>
          <w:b/>
          <w:color w:val="000000"/>
          <w:sz w:val="24"/>
        </w:rPr>
      </w:pPr>
      <w:r>
        <w:rPr>
          <w:rFonts w:ascii="宋体" w:hAnsi="宋体" w:hint="eastAsia"/>
          <w:b/>
          <w:color w:val="000000"/>
          <w:sz w:val="24"/>
        </w:rPr>
        <w:t>八</w:t>
      </w:r>
      <w:r w:rsidR="00285E9E" w:rsidRPr="00A1003A">
        <w:rPr>
          <w:rFonts w:ascii="宋体" w:hAnsi="宋体" w:hint="eastAsia"/>
          <w:b/>
          <w:color w:val="000000"/>
          <w:sz w:val="24"/>
        </w:rPr>
        <w:t>、投标文件接收信息：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sidRPr="00A1003A">
        <w:rPr>
          <w:rFonts w:ascii="宋体" w:hAnsi="宋体" w:hint="eastAsia"/>
          <w:color w:val="000000"/>
          <w:sz w:val="24"/>
        </w:rPr>
        <w:t>201</w:t>
      </w:r>
      <w:r w:rsidR="006130BF">
        <w:rPr>
          <w:rFonts w:ascii="宋体" w:hAnsi="宋体" w:hint="eastAsia"/>
          <w:color w:val="000000"/>
          <w:sz w:val="24"/>
        </w:rPr>
        <w:t>9</w:t>
      </w:r>
      <w:r>
        <w:rPr>
          <w:rFonts w:ascii="宋体" w:hAnsi="宋体" w:hint="eastAsia"/>
          <w:color w:val="000000"/>
          <w:sz w:val="24"/>
        </w:rPr>
        <w:t>年</w:t>
      </w:r>
      <w:r w:rsidR="00357C88">
        <w:rPr>
          <w:rFonts w:ascii="宋体" w:hAnsi="宋体" w:hint="eastAsia"/>
          <w:color w:val="000000"/>
          <w:sz w:val="24"/>
        </w:rPr>
        <w:t>6</w:t>
      </w:r>
      <w:r>
        <w:rPr>
          <w:rFonts w:ascii="宋体" w:hAnsi="宋体" w:hint="eastAsia"/>
          <w:color w:val="000000"/>
          <w:sz w:val="24"/>
        </w:rPr>
        <w:t>月</w:t>
      </w:r>
      <w:r w:rsidR="00357C88">
        <w:rPr>
          <w:rFonts w:ascii="宋体" w:hAnsi="宋体" w:hint="eastAsia"/>
          <w:color w:val="000000"/>
          <w:sz w:val="24"/>
        </w:rPr>
        <w:t>20</w:t>
      </w:r>
      <w:r w:rsidR="00505330">
        <w:rPr>
          <w:rFonts w:ascii="宋体" w:hAnsi="宋体" w:hint="eastAsia"/>
          <w:color w:val="000000"/>
          <w:sz w:val="24"/>
        </w:rPr>
        <w:t>日</w:t>
      </w:r>
      <w:r w:rsidR="009077A4">
        <w:rPr>
          <w:rFonts w:ascii="宋体" w:hAnsi="宋体" w:hint="eastAsia"/>
          <w:color w:val="000000"/>
          <w:sz w:val="24"/>
        </w:rPr>
        <w:t>1</w:t>
      </w:r>
      <w:r w:rsidR="009077A4">
        <w:rPr>
          <w:rFonts w:ascii="宋体" w:hAnsi="宋体"/>
          <w:color w:val="000000"/>
          <w:sz w:val="24"/>
        </w:rPr>
        <w:t>6</w:t>
      </w:r>
      <w:r w:rsidR="009077A4">
        <w:rPr>
          <w:rFonts w:ascii="宋体" w:hAnsi="宋体" w:hint="eastAsia"/>
          <w:color w:val="000000"/>
          <w:sz w:val="24"/>
        </w:rPr>
        <w:t>:00</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投标文件接收地点：安徽省六安市磨子潭路</w:t>
      </w:r>
      <w:r>
        <w:rPr>
          <w:rFonts w:ascii="宋体" w:hAnsi="宋体" w:hint="eastAsia"/>
          <w:sz w:val="24"/>
        </w:rPr>
        <w:t>六安世立</w:t>
      </w:r>
      <w:r>
        <w:rPr>
          <w:rFonts w:ascii="宋体" w:hAnsi="宋体" w:hint="eastAsia"/>
          <w:color w:val="000000"/>
          <w:sz w:val="24"/>
        </w:rPr>
        <w:t>医院4楼会议室</w:t>
      </w:r>
    </w:p>
    <w:p w:rsidR="00285E9E" w:rsidRDefault="002B0EFD" w:rsidP="00285E9E">
      <w:pPr>
        <w:spacing w:line="380" w:lineRule="exact"/>
        <w:ind w:firstLineChars="200" w:firstLine="480"/>
        <w:rPr>
          <w:rFonts w:ascii="宋体" w:hAnsi="宋体"/>
          <w:color w:val="000000"/>
          <w:sz w:val="24"/>
        </w:rPr>
      </w:pPr>
      <w:r>
        <w:rPr>
          <w:rFonts w:ascii="宋体" w:hAnsi="宋体" w:hint="eastAsia"/>
          <w:color w:val="000000"/>
          <w:sz w:val="24"/>
        </w:rPr>
        <w:lastRenderedPageBreak/>
        <w:t>投标文件接收人：刘欢</w:t>
      </w:r>
    </w:p>
    <w:p w:rsidR="00285E9E" w:rsidRDefault="00503302"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九</w:t>
      </w:r>
      <w:r w:rsidR="00285E9E">
        <w:rPr>
          <w:rFonts w:ascii="宋体" w:hAnsi="宋体" w:hint="eastAsia"/>
          <w:b/>
          <w:bCs/>
          <w:color w:val="000000"/>
          <w:sz w:val="24"/>
        </w:rPr>
        <w:t>、开标有关信息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201</w:t>
      </w:r>
      <w:r w:rsidR="006130BF">
        <w:rPr>
          <w:rFonts w:hAnsi="宋体" w:hint="eastAsia"/>
          <w:color w:val="000000"/>
          <w:sz w:val="24"/>
          <w:szCs w:val="24"/>
        </w:rPr>
        <w:t>9</w:t>
      </w:r>
      <w:r>
        <w:rPr>
          <w:rFonts w:ascii="宋体" w:hAnsi="宋体" w:hint="eastAsia"/>
          <w:color w:val="000000"/>
          <w:sz w:val="24"/>
        </w:rPr>
        <w:t>年</w:t>
      </w:r>
      <w:r w:rsidR="00357C88">
        <w:rPr>
          <w:rFonts w:hAnsi="宋体" w:hint="eastAsia"/>
          <w:color w:val="000000"/>
          <w:sz w:val="24"/>
          <w:szCs w:val="24"/>
        </w:rPr>
        <w:t>6</w:t>
      </w:r>
      <w:r>
        <w:rPr>
          <w:rFonts w:ascii="宋体" w:hAnsi="宋体" w:hint="eastAsia"/>
          <w:color w:val="000000"/>
          <w:sz w:val="24"/>
        </w:rPr>
        <w:t>月</w:t>
      </w:r>
      <w:r w:rsidR="00357C88">
        <w:rPr>
          <w:rFonts w:hAnsi="宋体" w:hint="eastAsia"/>
          <w:color w:val="000000"/>
          <w:sz w:val="24"/>
          <w:szCs w:val="24"/>
        </w:rPr>
        <w:t>20</w:t>
      </w:r>
      <w:r>
        <w:rPr>
          <w:rFonts w:ascii="宋体" w:hAnsi="宋体" w:hint="eastAsia"/>
          <w:color w:val="000000"/>
          <w:sz w:val="24"/>
        </w:rPr>
        <w:t>日</w:t>
      </w:r>
      <w:r w:rsidR="00C919FF">
        <w:rPr>
          <w:rFonts w:ascii="宋体" w:hAnsi="宋体" w:hint="eastAsia"/>
          <w:color w:val="000000"/>
          <w:sz w:val="24"/>
        </w:rPr>
        <w:t>1</w:t>
      </w:r>
      <w:r w:rsidR="00C919FF">
        <w:rPr>
          <w:rFonts w:ascii="宋体" w:hAnsi="宋体"/>
          <w:color w:val="000000"/>
          <w:sz w:val="24"/>
        </w:rPr>
        <w:t>6</w:t>
      </w:r>
      <w:r w:rsidR="00C919FF">
        <w:rPr>
          <w:rFonts w:ascii="宋体" w:hAnsi="宋体" w:hint="eastAsia"/>
          <w:color w:val="000000"/>
          <w:sz w:val="24"/>
        </w:rPr>
        <w:t>:00</w:t>
      </w:r>
      <w:r>
        <w:rPr>
          <w:rFonts w:ascii="宋体" w:hAnsi="宋体" w:hint="eastAsia"/>
          <w:color w:val="000000"/>
          <w:sz w:val="24"/>
        </w:rPr>
        <w:t>整</w:t>
      </w:r>
    </w:p>
    <w:p w:rsidR="00285E9E" w:rsidRDefault="00285E9E" w:rsidP="00285E9E">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地点：安徽省六安市磨子潭路六安世立医院</w:t>
      </w:r>
      <w:r>
        <w:rPr>
          <w:rFonts w:hAnsi="宋体" w:hint="eastAsia"/>
          <w:color w:val="000000"/>
          <w:sz w:val="24"/>
          <w:szCs w:val="24"/>
        </w:rPr>
        <w:t>4</w:t>
      </w:r>
      <w:r>
        <w:rPr>
          <w:rFonts w:hAnsi="宋体" w:hint="eastAsia"/>
          <w:color w:val="000000"/>
          <w:sz w:val="24"/>
          <w:szCs w:val="24"/>
        </w:rPr>
        <w:t>楼会议室</w:t>
      </w:r>
    </w:p>
    <w:p w:rsidR="00285E9E" w:rsidRDefault="00503302"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w:t>
      </w:r>
      <w:r w:rsidR="00285E9E">
        <w:rPr>
          <w:rFonts w:ascii="宋体" w:hAnsi="宋体" w:hint="eastAsia"/>
          <w:b/>
          <w:bCs/>
          <w:color w:val="000000"/>
          <w:sz w:val="24"/>
        </w:rPr>
        <w:t>、本次招标联系事项</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地  址：</w:t>
      </w:r>
      <w:r>
        <w:rPr>
          <w:rFonts w:hAnsi="宋体" w:hint="eastAsia"/>
          <w:color w:val="000000"/>
          <w:sz w:val="24"/>
          <w:szCs w:val="24"/>
        </w:rPr>
        <w:t>安徽省六安市磨子潭路</w:t>
      </w:r>
      <w:r>
        <w:rPr>
          <w:rFonts w:hAnsi="宋体" w:hint="eastAsia"/>
          <w:sz w:val="24"/>
          <w:szCs w:val="24"/>
        </w:rPr>
        <w:t>六安世立</w:t>
      </w:r>
      <w:r w:rsidR="00537D30">
        <w:rPr>
          <w:rFonts w:hAnsi="宋体" w:hint="eastAsia"/>
          <w:color w:val="000000"/>
          <w:sz w:val="24"/>
          <w:szCs w:val="24"/>
        </w:rPr>
        <w:t>医院门诊</w:t>
      </w:r>
      <w:r w:rsidR="00537D30">
        <w:rPr>
          <w:rFonts w:hAnsi="宋体"/>
          <w:color w:val="000000"/>
          <w:sz w:val="24"/>
          <w:szCs w:val="24"/>
        </w:rPr>
        <w:t>楼四楼</w:t>
      </w:r>
      <w:r>
        <w:rPr>
          <w:rFonts w:ascii="宋体" w:hAnsi="宋体" w:hint="eastAsia"/>
          <w:color w:val="000000"/>
          <w:sz w:val="24"/>
        </w:rPr>
        <w:t xml:space="preserve"> </w:t>
      </w:r>
    </w:p>
    <w:p w:rsidR="00285E9E" w:rsidRDefault="00C919FF" w:rsidP="00537D30">
      <w:pPr>
        <w:spacing w:line="380" w:lineRule="exact"/>
        <w:ind w:firstLineChars="197" w:firstLine="473"/>
        <w:rPr>
          <w:rFonts w:hAnsi="宋体"/>
          <w:color w:val="000000"/>
          <w:sz w:val="24"/>
          <w:szCs w:val="24"/>
        </w:rPr>
      </w:pPr>
      <w:r>
        <w:rPr>
          <w:rFonts w:ascii="宋体" w:hAnsi="宋体" w:hint="eastAsia"/>
          <w:color w:val="000000"/>
          <w:sz w:val="24"/>
        </w:rPr>
        <w:t>联系人：刘欢</w:t>
      </w:r>
      <w:bookmarkStart w:id="5" w:name="_GoBack"/>
      <w:bookmarkEnd w:id="5"/>
      <w:r w:rsidR="00285E9E">
        <w:rPr>
          <w:rFonts w:ascii="宋体" w:hAnsi="宋体" w:hint="eastAsia"/>
          <w:color w:val="000000"/>
          <w:sz w:val="24"/>
        </w:rPr>
        <w:t xml:space="preserve">           </w:t>
      </w:r>
      <w:r w:rsidR="00285E9E">
        <w:rPr>
          <w:rFonts w:hAnsi="宋体" w:hint="eastAsia"/>
          <w:color w:val="000000"/>
          <w:sz w:val="24"/>
          <w:szCs w:val="24"/>
        </w:rPr>
        <w:t>联系电话：</w:t>
      </w:r>
      <w:r w:rsidR="00537D30">
        <w:rPr>
          <w:rFonts w:hAnsi="宋体" w:hint="eastAsia"/>
          <w:color w:val="000000"/>
          <w:sz w:val="24"/>
          <w:szCs w:val="24"/>
        </w:rPr>
        <w:t>0564-3302012</w:t>
      </w:r>
      <w:r w:rsidR="00285E9E">
        <w:rPr>
          <w:rFonts w:hAnsi="宋体" w:hint="eastAsia"/>
          <w:color w:val="000000"/>
          <w:sz w:val="24"/>
          <w:szCs w:val="24"/>
        </w:rPr>
        <w:t xml:space="preserve">    </w:t>
      </w:r>
      <w:r w:rsidR="00537D30">
        <w:rPr>
          <w:rFonts w:hAnsi="宋体"/>
          <w:color w:val="000000"/>
          <w:sz w:val="24"/>
          <w:szCs w:val="24"/>
        </w:rPr>
        <w:t>18919795362</w:t>
      </w:r>
    </w:p>
    <w:p w:rsidR="00285E9E" w:rsidRDefault="00503302" w:rsidP="00285E9E">
      <w:pPr>
        <w:spacing w:line="380" w:lineRule="exact"/>
        <w:ind w:firstLineChars="200" w:firstLine="482"/>
        <w:rPr>
          <w:rFonts w:ascii="宋体" w:hAnsi="宋体"/>
          <w:b/>
          <w:color w:val="000000"/>
          <w:sz w:val="24"/>
        </w:rPr>
      </w:pPr>
      <w:r>
        <w:rPr>
          <w:rFonts w:ascii="宋体" w:hAnsi="宋体" w:hint="eastAsia"/>
          <w:b/>
          <w:color w:val="000000"/>
          <w:sz w:val="24"/>
        </w:rPr>
        <w:t>十一</w:t>
      </w:r>
      <w:r w:rsidR="00285E9E">
        <w:rPr>
          <w:rFonts w:ascii="宋体" w:hAnsi="宋体" w:hint="eastAsia"/>
          <w:b/>
          <w:color w:val="000000"/>
          <w:sz w:val="24"/>
        </w:rPr>
        <w:t>、投标文件制作份数要求</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正本份数：1份          副本份数：2份</w:t>
      </w:r>
    </w:p>
    <w:p w:rsidR="00605869" w:rsidRDefault="00605869"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824A0" w:rsidRDefault="006824A0"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837CED" w:rsidRDefault="007619C5" w:rsidP="00605869">
      <w:pPr>
        <w:pStyle w:val="ac"/>
        <w:spacing w:line="460" w:lineRule="exact"/>
        <w:ind w:right="480" w:firstLineChars="2200" w:firstLine="5280"/>
        <w:rPr>
          <w:color w:val="000000"/>
        </w:rPr>
      </w:pPr>
      <w:r>
        <w:rPr>
          <w:rFonts w:hAnsi="宋体" w:hint="eastAsia"/>
          <w:color w:val="000000"/>
        </w:rPr>
        <w:t>201</w:t>
      </w:r>
      <w:r w:rsidR="006130BF">
        <w:rPr>
          <w:rFonts w:hAnsi="宋体" w:hint="eastAsia"/>
          <w:color w:val="000000"/>
        </w:rPr>
        <w:t>9</w:t>
      </w:r>
      <w:r w:rsidR="00837CED">
        <w:rPr>
          <w:rFonts w:hAnsi="宋体" w:hint="eastAsia"/>
          <w:color w:val="000000"/>
        </w:rPr>
        <w:t>年</w:t>
      </w:r>
      <w:r w:rsidR="00CF3574">
        <w:rPr>
          <w:rFonts w:hAnsi="宋体" w:hint="eastAsia"/>
          <w:color w:val="000000"/>
        </w:rPr>
        <w:t>6</w:t>
      </w:r>
      <w:r w:rsidR="00837CED">
        <w:rPr>
          <w:rFonts w:hAnsi="宋体" w:hint="eastAsia"/>
          <w:color w:val="000000"/>
        </w:rPr>
        <w:t>月</w:t>
      </w:r>
      <w:r w:rsidR="00F34969">
        <w:rPr>
          <w:rFonts w:hAnsi="宋体" w:hint="eastAsia"/>
          <w:color w:val="000000"/>
        </w:rPr>
        <w:t>10</w:t>
      </w:r>
      <w:r w:rsidR="00837CED">
        <w:rPr>
          <w:rFonts w:hAnsi="宋体" w:hint="eastAsia"/>
          <w:color w:val="000000"/>
        </w:rPr>
        <w:t>日</w:t>
      </w:r>
    </w:p>
    <w:p w:rsidR="00837CED" w:rsidRDefault="00837CED">
      <w:pPr>
        <w:ind w:right="840" w:firstLineChars="2250" w:firstLine="4725"/>
        <w:rPr>
          <w:color w:val="000000"/>
        </w:rPr>
      </w:pPr>
      <w:r>
        <w:rPr>
          <w:rFonts w:hint="eastAsia"/>
          <w:color w:val="000000"/>
        </w:rPr>
        <w:t xml:space="preserve"> </w:t>
      </w:r>
    </w:p>
    <w:p w:rsidR="00E773C4" w:rsidRDefault="00E773C4">
      <w:pPr>
        <w:ind w:right="840" w:firstLineChars="2250" w:firstLine="4725"/>
        <w:rPr>
          <w:color w:val="000000"/>
        </w:rPr>
      </w:pPr>
    </w:p>
    <w:p w:rsidR="00CF3574" w:rsidRDefault="00CF3574">
      <w:pPr>
        <w:ind w:right="840" w:firstLineChars="2250" w:firstLine="4725"/>
        <w:rPr>
          <w:color w:val="000000"/>
        </w:rPr>
      </w:pPr>
    </w:p>
    <w:p w:rsidR="00CF3574" w:rsidRDefault="00CF3574">
      <w:pPr>
        <w:ind w:right="840" w:firstLineChars="2250" w:firstLine="4725"/>
        <w:rPr>
          <w:color w:val="000000"/>
        </w:rPr>
      </w:pPr>
    </w:p>
    <w:p w:rsidR="00E773C4" w:rsidRDefault="00E773C4">
      <w:pPr>
        <w:ind w:right="840" w:firstLineChars="2250" w:firstLine="4725"/>
        <w:rPr>
          <w:color w:val="000000"/>
        </w:rPr>
      </w:pPr>
    </w:p>
    <w:p w:rsidR="00A1003A" w:rsidRDefault="00A1003A">
      <w:pPr>
        <w:ind w:right="840" w:firstLineChars="2250" w:firstLine="4725"/>
        <w:rPr>
          <w:color w:val="000000"/>
        </w:rPr>
      </w:pPr>
    </w:p>
    <w:p w:rsidR="00A1003A" w:rsidRDefault="00A1003A">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BA0AA2" w:rsidRDefault="00BA0AA2">
      <w:pPr>
        <w:ind w:right="840" w:firstLineChars="2250" w:firstLine="4725"/>
        <w:rPr>
          <w:color w:val="000000"/>
        </w:rPr>
      </w:pPr>
    </w:p>
    <w:p w:rsidR="00771498" w:rsidRDefault="00771498">
      <w:pPr>
        <w:ind w:right="840" w:firstLineChars="2250" w:firstLine="4725"/>
        <w:rPr>
          <w:color w:val="000000"/>
        </w:rPr>
      </w:pPr>
    </w:p>
    <w:p w:rsidR="001A166E" w:rsidRDefault="001A166E">
      <w:pPr>
        <w:ind w:right="840" w:firstLineChars="2250" w:firstLine="4725"/>
        <w:rPr>
          <w:color w:val="000000"/>
        </w:rPr>
      </w:pPr>
    </w:p>
    <w:p w:rsidR="006130BF" w:rsidRDefault="006130BF">
      <w:pPr>
        <w:ind w:right="840" w:firstLineChars="200" w:firstLine="420"/>
        <w:rPr>
          <w:color w:val="000000"/>
        </w:rPr>
      </w:pPr>
    </w:p>
    <w:p w:rsidR="005850BB" w:rsidRDefault="005850BB">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537D30" w:rsidRDefault="00537D30">
      <w:pPr>
        <w:ind w:right="840" w:firstLineChars="200" w:firstLine="420"/>
        <w:rPr>
          <w:color w:val="000000"/>
        </w:rPr>
      </w:pPr>
    </w:p>
    <w:p w:rsidR="006130BF" w:rsidRDefault="006130BF" w:rsidP="005850BB">
      <w:pPr>
        <w:ind w:right="840"/>
        <w:rPr>
          <w:color w:val="000000"/>
        </w:rPr>
      </w:pPr>
    </w:p>
    <w:p w:rsidR="007A21DD" w:rsidRPr="001514EB" w:rsidRDefault="007A21DD" w:rsidP="001514EB">
      <w:pPr>
        <w:ind w:firstLineChars="200" w:firstLine="803"/>
        <w:jc w:val="center"/>
        <w:rPr>
          <w:rFonts w:ascii="宋体" w:hAnsi="宋体"/>
          <w:b/>
          <w:color w:val="000000"/>
          <w:sz w:val="24"/>
        </w:rPr>
      </w:pPr>
      <w:bookmarkStart w:id="6" w:name="_Toc120614211"/>
      <w:bookmarkStart w:id="7" w:name="_Toc479757207"/>
      <w:bookmarkStart w:id="8" w:name="_Toc513029242"/>
      <w:bookmarkStart w:id="9" w:name="_Toc16938558"/>
      <w:bookmarkStart w:id="10" w:name="_Toc20823314"/>
      <w:bookmarkStart w:id="11" w:name="_Toc120614221"/>
      <w:bookmarkEnd w:id="0"/>
      <w:bookmarkEnd w:id="1"/>
      <w:bookmarkEnd w:id="2"/>
      <w:bookmarkEnd w:id="3"/>
      <w:bookmarkEnd w:id="4"/>
      <w:r w:rsidRPr="001514EB">
        <w:rPr>
          <w:rFonts w:ascii="宋体" w:hAnsi="宋体" w:hint="eastAsia"/>
          <w:b/>
          <w:color w:val="000000"/>
          <w:sz w:val="40"/>
        </w:rPr>
        <w:lastRenderedPageBreak/>
        <w:t xml:space="preserve">第二章  </w:t>
      </w:r>
      <w:bookmarkStart w:id="12" w:name="_Toc513029202"/>
      <w:bookmarkStart w:id="13" w:name="_Toc16938518"/>
      <w:bookmarkStart w:id="14" w:name="_Toc20823274"/>
      <w:bookmarkStart w:id="15" w:name="_Toc120614213"/>
      <w:bookmarkEnd w:id="6"/>
      <w:r w:rsidRPr="001514EB">
        <w:rPr>
          <w:rFonts w:ascii="宋体" w:hAnsi="宋体" w:hint="eastAsia"/>
          <w:b/>
          <w:color w:val="000000"/>
          <w:sz w:val="40"/>
        </w:rPr>
        <w:t>投标人须知</w:t>
      </w:r>
      <w:bookmarkEnd w:id="12"/>
      <w:bookmarkEnd w:id="13"/>
      <w:bookmarkEnd w:id="14"/>
      <w:bookmarkEnd w:id="15"/>
    </w:p>
    <w:p w:rsidR="007A21DD" w:rsidRPr="001514EB" w:rsidRDefault="007A21DD" w:rsidP="001514EB">
      <w:pPr>
        <w:spacing w:line="380" w:lineRule="exact"/>
        <w:ind w:firstLineChars="200" w:firstLine="422"/>
        <w:rPr>
          <w:rFonts w:ascii="宋体" w:hAnsi="宋体"/>
          <w:b/>
          <w:color w:val="000000"/>
          <w:sz w:val="24"/>
        </w:rPr>
      </w:pPr>
      <w:bookmarkStart w:id="16" w:name="_Toc513029203"/>
      <w:bookmarkStart w:id="17" w:name="_Toc16938519"/>
      <w:bookmarkStart w:id="18" w:name="_Toc20823275"/>
      <w:bookmarkStart w:id="19" w:name="_Toc120614214"/>
      <w:r w:rsidRPr="001514EB">
        <w:rPr>
          <w:rFonts w:hint="eastAsia"/>
          <w:b/>
          <w:color w:val="000000"/>
        </w:rPr>
        <w:t>一</w:t>
      </w:r>
      <w:r w:rsidRPr="001514EB">
        <w:rPr>
          <w:rFonts w:ascii="宋体" w:hAnsi="宋体" w:hint="eastAsia"/>
          <w:b/>
          <w:color w:val="000000"/>
          <w:sz w:val="24"/>
        </w:rPr>
        <w:t>、总则</w:t>
      </w:r>
      <w:bookmarkEnd w:id="16"/>
      <w:bookmarkEnd w:id="17"/>
      <w:bookmarkEnd w:id="18"/>
      <w:bookmarkEnd w:id="19"/>
    </w:p>
    <w:p w:rsidR="007A21DD" w:rsidRPr="001514EB" w:rsidRDefault="007A21DD" w:rsidP="001514EB">
      <w:pPr>
        <w:spacing w:line="380" w:lineRule="exact"/>
        <w:ind w:firstLineChars="200" w:firstLine="480"/>
        <w:rPr>
          <w:rFonts w:ascii="宋体" w:hAnsi="宋体"/>
          <w:color w:val="000000"/>
          <w:sz w:val="24"/>
        </w:rPr>
      </w:pPr>
      <w:bookmarkStart w:id="20" w:name="_Hlt16619475"/>
      <w:bookmarkStart w:id="21" w:name="_Toc458694821"/>
      <w:bookmarkStart w:id="22" w:name="_Toc513029204"/>
      <w:bookmarkStart w:id="23" w:name="_Toc16938520"/>
      <w:bookmarkStart w:id="24" w:name="_Toc20823276"/>
      <w:bookmarkEnd w:id="20"/>
      <w:r w:rsidRPr="001514EB">
        <w:rPr>
          <w:rFonts w:ascii="宋体" w:hAnsi="宋体" w:hint="eastAsia"/>
          <w:color w:val="000000"/>
          <w:sz w:val="24"/>
        </w:rPr>
        <w:t>1</w:t>
      </w:r>
      <w:bookmarkEnd w:id="21"/>
      <w:r w:rsidRPr="001514EB">
        <w:rPr>
          <w:rFonts w:ascii="宋体" w:hAnsi="宋体" w:hint="eastAsia"/>
          <w:color w:val="000000"/>
          <w:sz w:val="24"/>
        </w:rPr>
        <w:t>、招标方式</w:t>
      </w:r>
      <w:bookmarkEnd w:id="22"/>
      <w:bookmarkEnd w:id="23"/>
      <w:bookmarkEnd w:id="24"/>
    </w:p>
    <w:p w:rsidR="007A21DD" w:rsidRDefault="007A21DD" w:rsidP="007A21DD">
      <w:pPr>
        <w:spacing w:line="500" w:lineRule="exact"/>
        <w:ind w:firstLineChars="200" w:firstLine="480"/>
        <w:rPr>
          <w:rFonts w:ascii="宋体" w:hAnsi="宋体"/>
          <w:color w:val="000000"/>
          <w:sz w:val="24"/>
        </w:rPr>
      </w:pPr>
      <w:r>
        <w:rPr>
          <w:rFonts w:ascii="宋体" w:hAnsi="宋体" w:hint="eastAsia"/>
          <w:color w:val="000000"/>
          <w:sz w:val="24"/>
        </w:rPr>
        <w:t>1.1 本次招标采取公开招标的形式。</w:t>
      </w:r>
    </w:p>
    <w:p w:rsidR="007A21DD" w:rsidRPr="001514EB" w:rsidRDefault="007A21DD" w:rsidP="000F6142">
      <w:pPr>
        <w:spacing w:line="380" w:lineRule="exact"/>
        <w:ind w:firstLineChars="250" w:firstLine="525"/>
        <w:rPr>
          <w:rFonts w:ascii="宋体" w:hAnsi="宋体"/>
          <w:color w:val="000000"/>
          <w:sz w:val="24"/>
        </w:rPr>
      </w:pPr>
      <w:bookmarkStart w:id="25" w:name="_Toc513029205"/>
      <w:bookmarkStart w:id="26" w:name="_Toc16938521"/>
      <w:bookmarkStart w:id="27" w:name="_Toc20823277"/>
      <w:r>
        <w:rPr>
          <w:rFonts w:hint="eastAsia"/>
          <w:color w:val="000000"/>
        </w:rPr>
        <w:t>2</w:t>
      </w:r>
      <w:r w:rsidRPr="001514EB">
        <w:rPr>
          <w:rFonts w:ascii="宋体" w:hAnsi="宋体" w:hint="eastAsia"/>
          <w:color w:val="000000"/>
          <w:sz w:val="24"/>
        </w:rPr>
        <w:t>、合格的投标人</w:t>
      </w:r>
      <w:bookmarkEnd w:id="25"/>
      <w:bookmarkEnd w:id="26"/>
      <w:bookmarkEnd w:id="27"/>
    </w:p>
    <w:p w:rsidR="007A21DD"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2.</w:t>
      </w:r>
      <w:r w:rsidR="007A21DD" w:rsidRPr="001514EB">
        <w:rPr>
          <w:rFonts w:ascii="宋体" w:hAnsi="宋体" w:hint="eastAsia"/>
          <w:color w:val="000000"/>
          <w:sz w:val="24"/>
        </w:rPr>
        <w:t>1满足招标公告中投标人的资格要求的规定。</w:t>
      </w:r>
    </w:p>
    <w:p w:rsidR="007A21DD"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2.</w:t>
      </w:r>
      <w:r w:rsidR="007A21DD" w:rsidRPr="001514EB">
        <w:rPr>
          <w:rFonts w:ascii="宋体" w:hAnsi="宋体" w:hint="eastAsia"/>
          <w:color w:val="000000"/>
          <w:sz w:val="24"/>
        </w:rPr>
        <w:t>2 满足本文件实质性条款的规定。</w:t>
      </w:r>
    </w:p>
    <w:p w:rsidR="007A21DD" w:rsidRPr="001514EB" w:rsidRDefault="007A21DD" w:rsidP="001514EB">
      <w:pPr>
        <w:spacing w:line="380" w:lineRule="exact"/>
        <w:ind w:firstLineChars="200" w:firstLine="480"/>
        <w:rPr>
          <w:rFonts w:ascii="宋体" w:hAnsi="宋体"/>
          <w:color w:val="000000"/>
          <w:sz w:val="24"/>
        </w:rPr>
      </w:pPr>
      <w:bookmarkStart w:id="28" w:name="_Toc513029206"/>
      <w:bookmarkStart w:id="29" w:name="_Toc16938522"/>
      <w:bookmarkStart w:id="30" w:name="_Toc20823278"/>
      <w:r w:rsidRPr="001514EB">
        <w:rPr>
          <w:rFonts w:ascii="宋体" w:hAnsi="宋体" w:hint="eastAsia"/>
          <w:color w:val="000000"/>
          <w:sz w:val="24"/>
        </w:rPr>
        <w:t>3、适用法律</w:t>
      </w:r>
      <w:bookmarkEnd w:id="28"/>
      <w:bookmarkEnd w:id="29"/>
      <w:bookmarkEnd w:id="30"/>
    </w:p>
    <w:p w:rsidR="007A21DD" w:rsidRDefault="007A21DD" w:rsidP="001514EB">
      <w:pPr>
        <w:spacing w:line="380" w:lineRule="exact"/>
        <w:ind w:firstLineChars="200" w:firstLine="48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7A21DD" w:rsidRPr="001514EB" w:rsidRDefault="007A21DD" w:rsidP="001514EB">
      <w:pPr>
        <w:spacing w:line="380" w:lineRule="exact"/>
        <w:ind w:firstLineChars="200" w:firstLine="480"/>
        <w:rPr>
          <w:rFonts w:ascii="宋体" w:hAnsi="宋体"/>
          <w:color w:val="000000"/>
          <w:sz w:val="24"/>
        </w:rPr>
      </w:pPr>
      <w:bookmarkStart w:id="31" w:name="_Toc462564067"/>
      <w:bookmarkStart w:id="32" w:name="_Toc513029207"/>
      <w:bookmarkStart w:id="33" w:name="_Toc16938523"/>
      <w:bookmarkStart w:id="34" w:name="_Toc20823279"/>
      <w:r w:rsidRPr="001514EB">
        <w:rPr>
          <w:rFonts w:ascii="宋体" w:hAnsi="宋体" w:hint="eastAsia"/>
          <w:color w:val="000000"/>
          <w:sz w:val="24"/>
        </w:rPr>
        <w:t>4、投标费用</w:t>
      </w:r>
      <w:bookmarkEnd w:id="31"/>
      <w:bookmarkEnd w:id="32"/>
      <w:bookmarkEnd w:id="33"/>
      <w:bookmarkEnd w:id="34"/>
    </w:p>
    <w:p w:rsidR="007A21DD" w:rsidRDefault="007A21DD" w:rsidP="001514EB">
      <w:pPr>
        <w:spacing w:line="380" w:lineRule="exact"/>
        <w:ind w:firstLineChars="200" w:firstLine="480"/>
        <w:rPr>
          <w:rFonts w:ascii="宋体" w:hAnsi="宋体"/>
          <w:color w:val="000000"/>
          <w:sz w:val="24"/>
        </w:rPr>
      </w:pPr>
      <w:r w:rsidRPr="001514EB">
        <w:rPr>
          <w:rFonts w:ascii="宋体" w:hAnsi="宋体" w:hint="eastAsia"/>
          <w:color w:val="000000"/>
          <w:sz w:val="24"/>
        </w:rPr>
        <w:t>4.1</w:t>
      </w:r>
      <w:r>
        <w:rPr>
          <w:rFonts w:ascii="宋体" w:hAnsi="宋体" w:hint="eastAsia"/>
          <w:color w:val="000000"/>
          <w:sz w:val="24"/>
        </w:rPr>
        <w:t xml:space="preserve"> 投标人应自行承担所有与参加投标有关的费用，无论投标过程中的做法和结果如何，六安世立医院在任何情况下均无义务和责任承担这些费用。</w:t>
      </w:r>
    </w:p>
    <w:p w:rsidR="007A21DD" w:rsidRDefault="007A21DD" w:rsidP="001514EB">
      <w:pPr>
        <w:spacing w:line="380" w:lineRule="exact"/>
        <w:ind w:firstLineChars="200" w:firstLine="480"/>
        <w:rPr>
          <w:rFonts w:ascii="宋体" w:hAnsi="宋体"/>
          <w:color w:val="000000"/>
          <w:sz w:val="24"/>
        </w:rPr>
      </w:pPr>
      <w:r>
        <w:rPr>
          <w:rFonts w:ascii="宋体" w:hAnsi="宋体" w:hint="eastAsia"/>
          <w:color w:val="000000"/>
          <w:sz w:val="24"/>
        </w:rPr>
        <w:t>4.2本次招标不收取标书工本费；</w:t>
      </w:r>
    </w:p>
    <w:p w:rsidR="007A21DD" w:rsidRPr="001514EB" w:rsidRDefault="007A21DD" w:rsidP="001514EB">
      <w:pPr>
        <w:spacing w:line="380" w:lineRule="exact"/>
        <w:ind w:firstLineChars="200" w:firstLine="480"/>
        <w:rPr>
          <w:rFonts w:ascii="宋体" w:hAnsi="宋体"/>
          <w:color w:val="000000"/>
          <w:sz w:val="24"/>
        </w:rPr>
      </w:pPr>
      <w:r w:rsidRPr="001514EB">
        <w:rPr>
          <w:rFonts w:ascii="宋体" w:hAnsi="宋体" w:hint="eastAsia"/>
          <w:color w:val="000000"/>
          <w:sz w:val="24"/>
        </w:rPr>
        <w:t>5、招标文件的约束力</w:t>
      </w:r>
    </w:p>
    <w:p w:rsidR="007A21DD" w:rsidRPr="001514EB" w:rsidRDefault="007A21DD" w:rsidP="001514EB">
      <w:pPr>
        <w:spacing w:line="380" w:lineRule="exact"/>
        <w:ind w:firstLineChars="200" w:firstLine="480"/>
        <w:rPr>
          <w:rFonts w:ascii="宋体" w:hAnsi="宋体"/>
          <w:color w:val="000000"/>
          <w:sz w:val="24"/>
        </w:rPr>
      </w:pPr>
      <w:r w:rsidRPr="001514EB">
        <w:rPr>
          <w:rFonts w:ascii="宋体" w:hAnsi="宋体" w:hint="eastAsia"/>
          <w:color w:val="000000"/>
          <w:sz w:val="24"/>
        </w:rPr>
        <w:t>5.1 投标人一旦决定参加投标，即被认为接受了本招标文件的规定和约束，并且视为自招标公告发布之日起已经知道或应当知道自身权益是否受到了损害。</w:t>
      </w:r>
    </w:p>
    <w:p w:rsidR="001F61D4" w:rsidRPr="000F6142" w:rsidRDefault="000F6142" w:rsidP="001514EB">
      <w:pPr>
        <w:spacing w:line="380" w:lineRule="exact"/>
        <w:ind w:firstLineChars="200" w:firstLine="482"/>
        <w:rPr>
          <w:rFonts w:ascii="宋体" w:hAnsi="宋体"/>
          <w:b/>
          <w:color w:val="000000"/>
          <w:sz w:val="24"/>
        </w:rPr>
      </w:pPr>
      <w:r w:rsidRPr="000F6142">
        <w:rPr>
          <w:rFonts w:ascii="宋体" w:hAnsi="宋体" w:hint="eastAsia"/>
          <w:b/>
          <w:color w:val="000000"/>
          <w:sz w:val="24"/>
        </w:rPr>
        <w:t>二</w:t>
      </w:r>
      <w:r w:rsidRPr="000F6142">
        <w:rPr>
          <w:rFonts w:ascii="宋体" w:hAnsi="宋体"/>
          <w:b/>
          <w:color w:val="000000"/>
          <w:sz w:val="24"/>
        </w:rPr>
        <w:t>、</w:t>
      </w:r>
      <w:r w:rsidR="001F61D4" w:rsidRPr="000F6142">
        <w:rPr>
          <w:rFonts w:ascii="宋体" w:hAnsi="宋体" w:hint="eastAsia"/>
          <w:b/>
          <w:color w:val="000000"/>
          <w:sz w:val="24"/>
        </w:rPr>
        <w:t>招标文件</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、招标文件的组成</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.1招标文件包括下列内容：</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.1.1本招标文件的全部内容；</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.1.2本项目投标答疑文件及通知。</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.2本项目资格审查文件（若有）也为招标文件的组成部分。</w:t>
      </w:r>
    </w:p>
    <w:p w:rsidR="001F61D4" w:rsidRPr="001514EB" w:rsidRDefault="000F6142" w:rsidP="001514EB">
      <w:pPr>
        <w:spacing w:line="380" w:lineRule="exact"/>
        <w:ind w:firstLineChars="200" w:firstLine="480"/>
        <w:rPr>
          <w:rFonts w:ascii="宋体" w:hAnsi="宋体"/>
          <w:color w:val="000000"/>
          <w:sz w:val="24"/>
        </w:rPr>
      </w:pPr>
      <w:r>
        <w:rPr>
          <w:rFonts w:ascii="宋体" w:hAnsi="宋体" w:hint="eastAsia"/>
          <w:color w:val="000000"/>
          <w:sz w:val="24"/>
        </w:rPr>
        <w:t>6</w:t>
      </w:r>
      <w:r w:rsidR="001F61D4" w:rsidRPr="001514EB">
        <w:rPr>
          <w:rFonts w:ascii="宋体" w:hAnsi="宋体" w:hint="eastAsia"/>
          <w:color w:val="000000"/>
          <w:sz w:val="24"/>
        </w:rPr>
        <w:t>.3 投标人领取招标文件后，应仔细检查招标文件的所有内容，如有残缺等问题应在获得招标文件3日内向招标人提出，否则，由此引起的损失由投标人自己承担。投标人同时应认真审阅招标文件中所有的事项、格式、条款和规范要求等，若投标人的投标文件没有按招标文件要求提交全部资料或由于自己理解产生的误差，或投标文件没有对招标文件做出实质性响应，其风险由投标人自行承担，同时根据有关条款规定，该投标有可能被拒绝。</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7</w:t>
      </w:r>
      <w:r w:rsidR="001F61D4" w:rsidRPr="001514EB">
        <w:rPr>
          <w:rFonts w:ascii="宋体" w:hAnsi="宋体" w:hint="eastAsia"/>
          <w:color w:val="000000"/>
          <w:sz w:val="24"/>
        </w:rPr>
        <w:t>、招标文件的澄清</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投标人若对招标文件有任何疑问，应按招标文件时间安排表中规定的时间用书面匿名的形式向招标人或代理机构提出澄清要求。无论是招标人根据需要主动对招标文件进行必要的澄清，或是根据投标人的要求对招标文件做出澄清，招标人都将按招标文件时间安排表中规定的时间以书面形式发布澄清，同时将澄清文件通过书面向所有投标人发布。该澄清文件作为招标文件的组成部分，具有约束</w:t>
      </w:r>
      <w:r w:rsidRPr="001514EB">
        <w:rPr>
          <w:rFonts w:ascii="宋体" w:hAnsi="宋体" w:hint="eastAsia"/>
          <w:color w:val="000000"/>
          <w:sz w:val="24"/>
        </w:rPr>
        <w:lastRenderedPageBreak/>
        <w:t>作用。</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、招标文件的修改</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.1 招标文件发出后，在招标文件中规定的时间，招标人可对招标文件进行必要的修改。</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.2 招标文件的修改内容经备案后，通过书面形式发送给所有投标人。招标文件的修改内容作为招标文件的组成部分，具有约束作用。</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.3 招标文件的澄清、修改、补充等内容均以书面发布内容为准。当招标文件、招标文件的澄清、修改、补充等在同一内容的表述上不一致时，以最后发出的内容为准。</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4为使投标人在编制投标文件时有充分的时间对招标文件的澄清、修改、补充等内容进行研究，招标人将酌情延长提交投标文件的截止时间，具体时间将在招标文件的修改、补充通知中予以明确并在书面通知给所有投标人。</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.5如果投标人在答疑截止时间前，未对招标文件有关条款提出质疑，视为充分理解招标文件所有内容，一旦递交投标文件，则认为该投标人接受招标文件所有条款。</w:t>
      </w:r>
    </w:p>
    <w:p w:rsidR="001F61D4" w:rsidRPr="001514EB" w:rsidRDefault="00145627"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.6 招标人对投标人提出的问题将答疑以书面的方式予以答复，答复仅包括对问题的解释，但不说明问题的来源。</w:t>
      </w:r>
    </w:p>
    <w:p w:rsidR="001F61D4" w:rsidRPr="001514EB" w:rsidRDefault="00145627" w:rsidP="00654899">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.8  书面答复、补充通知或答疑纪要将按招标文件时间安排表中规定的时间内告知所有投标人。答复或答疑纪要必须作为招标文件的组成部分，具有约束作用。</w:t>
      </w:r>
    </w:p>
    <w:p w:rsidR="001F61D4" w:rsidRPr="00CE2D61" w:rsidRDefault="00654899" w:rsidP="001514EB">
      <w:pPr>
        <w:spacing w:line="380" w:lineRule="exact"/>
        <w:ind w:firstLineChars="200" w:firstLine="482"/>
        <w:rPr>
          <w:rFonts w:ascii="宋体" w:hAnsi="宋体"/>
          <w:b/>
          <w:color w:val="000000"/>
          <w:sz w:val="24"/>
        </w:rPr>
      </w:pPr>
      <w:r w:rsidRPr="00CE2D61">
        <w:rPr>
          <w:rFonts w:ascii="宋体" w:hAnsi="宋体" w:hint="eastAsia"/>
          <w:b/>
          <w:color w:val="000000"/>
          <w:sz w:val="24"/>
        </w:rPr>
        <w:t>三、</w:t>
      </w:r>
      <w:r w:rsidR="001F61D4" w:rsidRPr="00CE2D61">
        <w:rPr>
          <w:rFonts w:ascii="宋体" w:hAnsi="宋体" w:hint="eastAsia"/>
          <w:b/>
          <w:color w:val="000000"/>
          <w:sz w:val="24"/>
        </w:rPr>
        <w:t>投标文件的编制</w:t>
      </w:r>
    </w:p>
    <w:p w:rsidR="001F61D4" w:rsidRPr="001514EB" w:rsidRDefault="00654899" w:rsidP="001514EB">
      <w:pPr>
        <w:spacing w:line="380" w:lineRule="exact"/>
        <w:ind w:firstLineChars="200" w:firstLine="480"/>
        <w:rPr>
          <w:rFonts w:ascii="宋体" w:hAnsi="宋体"/>
          <w:color w:val="000000"/>
          <w:sz w:val="24"/>
        </w:rPr>
      </w:pPr>
      <w:r>
        <w:rPr>
          <w:rFonts w:ascii="宋体" w:hAnsi="宋体" w:hint="eastAsia"/>
          <w:color w:val="000000"/>
          <w:sz w:val="24"/>
        </w:rPr>
        <w:t>9</w:t>
      </w:r>
      <w:r w:rsidR="001F61D4" w:rsidRPr="001514EB">
        <w:rPr>
          <w:rFonts w:ascii="宋体" w:hAnsi="宋体" w:hint="eastAsia"/>
          <w:color w:val="000000"/>
          <w:sz w:val="24"/>
        </w:rPr>
        <w:t>、投标文件的语言及度量衡单位</w:t>
      </w:r>
    </w:p>
    <w:p w:rsidR="001F61D4" w:rsidRPr="001514EB" w:rsidRDefault="00654899" w:rsidP="001514EB">
      <w:pPr>
        <w:spacing w:line="380" w:lineRule="exact"/>
        <w:ind w:firstLineChars="200" w:firstLine="480"/>
        <w:rPr>
          <w:rFonts w:ascii="宋体" w:hAnsi="宋体"/>
          <w:color w:val="000000"/>
          <w:sz w:val="24"/>
        </w:rPr>
      </w:pPr>
      <w:r>
        <w:rPr>
          <w:rFonts w:ascii="宋体" w:hAnsi="宋体" w:hint="eastAsia"/>
          <w:color w:val="000000"/>
          <w:sz w:val="24"/>
        </w:rPr>
        <w:t>9</w:t>
      </w:r>
      <w:r w:rsidR="001F61D4" w:rsidRPr="001514EB">
        <w:rPr>
          <w:rFonts w:ascii="宋体" w:hAnsi="宋体" w:hint="eastAsia"/>
          <w:color w:val="000000"/>
          <w:sz w:val="24"/>
        </w:rPr>
        <w:t>.1投标文件和与投标有关的所有文件均应使用中文</w:t>
      </w:r>
      <w:r>
        <w:rPr>
          <w:rFonts w:ascii="宋体" w:hAnsi="宋体" w:hint="eastAsia"/>
          <w:color w:val="000000"/>
          <w:sz w:val="24"/>
        </w:rPr>
        <w:t>。</w:t>
      </w:r>
      <w:r w:rsidR="001F61D4" w:rsidRPr="001514EB">
        <w:rPr>
          <w:rFonts w:ascii="宋体" w:hAnsi="宋体" w:hint="eastAsia"/>
          <w:color w:val="000000"/>
          <w:sz w:val="24"/>
        </w:rPr>
        <w:t>投标人随投标文件提供的证明文件和印刷品可以是其它语言，但必须附有经权威翻译机构核准的中文译文。</w:t>
      </w:r>
    </w:p>
    <w:p w:rsidR="001F61D4" w:rsidRPr="001514EB" w:rsidRDefault="00654899" w:rsidP="001514EB">
      <w:pPr>
        <w:spacing w:line="380" w:lineRule="exact"/>
        <w:ind w:firstLineChars="200" w:firstLine="480"/>
        <w:rPr>
          <w:rFonts w:ascii="宋体" w:hAnsi="宋体"/>
          <w:color w:val="000000"/>
          <w:sz w:val="24"/>
        </w:rPr>
      </w:pPr>
      <w:r>
        <w:rPr>
          <w:rFonts w:ascii="宋体" w:hAnsi="宋体" w:hint="eastAsia"/>
          <w:color w:val="000000"/>
          <w:sz w:val="24"/>
        </w:rPr>
        <w:t>9</w:t>
      </w:r>
      <w:r w:rsidR="001F61D4" w:rsidRPr="001514EB">
        <w:rPr>
          <w:rFonts w:ascii="宋体" w:hAnsi="宋体" w:hint="eastAsia"/>
          <w:color w:val="000000"/>
          <w:sz w:val="24"/>
        </w:rPr>
        <w:t>.2除规范另有规定外，投标文件使用的度量衡单位，均采用中华人民共和国法定计量单位。</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、投标文件的组成</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.1 投标文件由商务标投标文件、技术标投标文件两部分组成。</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.2商务标投标文件主要包括下列内容：</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.2.1投标报价</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(1)法人授权委托书；</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(2)投标函；</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(3)项目报价书；</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.3 技术标投标文件主要包括下列内容：</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(1)法定代表授权书；</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lastRenderedPageBreak/>
        <w:t>(2)营业执照副本复印件；</w:t>
      </w:r>
    </w:p>
    <w:p w:rsidR="001F61D4" w:rsidRPr="001514EB" w:rsidRDefault="001F61D4" w:rsidP="006311F2">
      <w:pPr>
        <w:spacing w:line="380" w:lineRule="exact"/>
        <w:ind w:firstLineChars="150" w:firstLine="360"/>
        <w:rPr>
          <w:rFonts w:ascii="宋体" w:hAnsi="宋体"/>
          <w:color w:val="000000"/>
          <w:sz w:val="24"/>
        </w:rPr>
      </w:pPr>
      <w:r w:rsidRPr="001514EB">
        <w:rPr>
          <w:rFonts w:ascii="宋体" w:hAnsi="宋体" w:hint="eastAsia"/>
          <w:color w:val="000000"/>
          <w:sz w:val="24"/>
        </w:rPr>
        <w:t>（3）投标人综合情况简介</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(4)项目负责人业绩证明；</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(5)企业业绩证明等。</w:t>
      </w:r>
    </w:p>
    <w:p w:rsidR="001F61D4" w:rsidRPr="001514EB" w:rsidRDefault="001F61D4" w:rsidP="006311F2">
      <w:pPr>
        <w:spacing w:line="380" w:lineRule="exact"/>
        <w:ind w:firstLineChars="150" w:firstLine="360"/>
        <w:rPr>
          <w:rFonts w:ascii="宋体" w:hAnsi="宋体"/>
          <w:color w:val="000000"/>
          <w:sz w:val="24"/>
        </w:rPr>
      </w:pPr>
      <w:r w:rsidRPr="001514EB">
        <w:rPr>
          <w:rFonts w:ascii="宋体" w:hAnsi="宋体" w:hint="eastAsia"/>
          <w:color w:val="000000"/>
          <w:sz w:val="24"/>
        </w:rPr>
        <w:t>（6）其他有关证明文件</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11</w:t>
      </w:r>
      <w:r w:rsidR="001F61D4" w:rsidRPr="001514EB">
        <w:rPr>
          <w:rFonts w:ascii="宋体" w:hAnsi="宋体" w:hint="eastAsia"/>
          <w:color w:val="000000"/>
          <w:sz w:val="24"/>
        </w:rPr>
        <w:t xml:space="preserve">、投标文件格式    </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11</w:t>
      </w:r>
      <w:r w:rsidR="001F61D4" w:rsidRPr="001514EB">
        <w:rPr>
          <w:rFonts w:ascii="宋体" w:hAnsi="宋体" w:hint="eastAsia"/>
          <w:color w:val="000000"/>
          <w:sz w:val="24"/>
        </w:rPr>
        <w:t>.1投标人须分别编制技术标、商务标。</w:t>
      </w:r>
    </w:p>
    <w:p w:rsidR="001F61D4" w:rsidRPr="001514EB" w:rsidRDefault="006311F2" w:rsidP="001514EB">
      <w:pPr>
        <w:spacing w:line="380" w:lineRule="exact"/>
        <w:ind w:firstLineChars="200" w:firstLine="480"/>
        <w:rPr>
          <w:rFonts w:ascii="宋体" w:hAnsi="宋体"/>
          <w:color w:val="000000"/>
          <w:sz w:val="24"/>
        </w:rPr>
      </w:pPr>
      <w:r>
        <w:rPr>
          <w:rFonts w:ascii="宋体" w:hAnsi="宋体" w:hint="eastAsia"/>
          <w:color w:val="000000"/>
          <w:sz w:val="24"/>
        </w:rPr>
        <w:t>12</w:t>
      </w:r>
      <w:r w:rsidR="001F61D4" w:rsidRPr="001514EB">
        <w:rPr>
          <w:rFonts w:ascii="宋体" w:hAnsi="宋体" w:hint="eastAsia"/>
          <w:color w:val="000000"/>
          <w:sz w:val="24"/>
        </w:rPr>
        <w:t xml:space="preserve">、投标报价    </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6311F2">
        <w:rPr>
          <w:rFonts w:ascii="宋体" w:hAnsi="宋体"/>
          <w:color w:val="000000"/>
          <w:sz w:val="24"/>
        </w:rPr>
        <w:t>2</w:t>
      </w:r>
      <w:r w:rsidRPr="001514EB">
        <w:rPr>
          <w:rFonts w:ascii="宋体" w:hAnsi="宋体" w:hint="eastAsia"/>
          <w:color w:val="000000"/>
          <w:sz w:val="24"/>
        </w:rPr>
        <w:t>.1 投标人应仔细阅读招标文件，了解拟投标项目的全部内容。投标人的投标价应是招标文件所确定的招标范围内全部内容的价格体现，但其投标报价不得低于投标人个别成本价。投标人的投标报价，应是在满足招标文件规定的技术参数要求下，完成合同条款上所列招标范围的全部工作，不得以任何理由予以重复。</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8F0D41">
        <w:rPr>
          <w:rFonts w:ascii="宋体" w:hAnsi="宋体"/>
          <w:color w:val="000000"/>
          <w:sz w:val="24"/>
        </w:rPr>
        <w:t>2</w:t>
      </w:r>
      <w:r w:rsidRPr="001514EB">
        <w:rPr>
          <w:rFonts w:ascii="宋体" w:hAnsi="宋体" w:hint="eastAsia"/>
          <w:color w:val="000000"/>
          <w:sz w:val="24"/>
        </w:rPr>
        <w:t>.2投标人应根据当前建设市场行情，结合项目实际情况及本单位的实际情况等，对投标费用进行分析、测算，实事求是地确定投标报价（不得低于成本价），任何投标优惠都体现在报价内。招标人不要求投标人采用总价优惠或以总价百分比优惠的方式进行投标报价。</w:t>
      </w:r>
    </w:p>
    <w:p w:rsidR="001F61D4" w:rsidRPr="001514EB" w:rsidRDefault="00F21D08" w:rsidP="001514EB">
      <w:pPr>
        <w:spacing w:line="380" w:lineRule="exact"/>
        <w:ind w:firstLineChars="200" w:firstLine="480"/>
        <w:rPr>
          <w:rFonts w:ascii="宋体" w:hAnsi="宋体"/>
          <w:color w:val="000000"/>
          <w:sz w:val="24"/>
        </w:rPr>
      </w:pPr>
      <w:r>
        <w:rPr>
          <w:rFonts w:ascii="宋体" w:hAnsi="宋体" w:hint="eastAsia"/>
          <w:color w:val="000000"/>
          <w:sz w:val="24"/>
        </w:rPr>
        <w:t>13</w:t>
      </w:r>
      <w:r w:rsidR="001F61D4" w:rsidRPr="001514EB">
        <w:rPr>
          <w:rFonts w:ascii="宋体" w:hAnsi="宋体" w:hint="eastAsia"/>
          <w:color w:val="000000"/>
          <w:sz w:val="24"/>
        </w:rPr>
        <w:t>.3本项目的投标报价采用本须知投标须知前附表规定的方式。</w:t>
      </w:r>
    </w:p>
    <w:p w:rsidR="001F61D4" w:rsidRPr="001514EB" w:rsidRDefault="00F21D08" w:rsidP="001514EB">
      <w:pPr>
        <w:spacing w:line="380" w:lineRule="exact"/>
        <w:ind w:firstLineChars="200" w:firstLine="480"/>
        <w:rPr>
          <w:rFonts w:ascii="宋体" w:hAnsi="宋体"/>
          <w:color w:val="000000"/>
          <w:sz w:val="24"/>
        </w:rPr>
      </w:pPr>
      <w:r>
        <w:rPr>
          <w:rFonts w:ascii="宋体" w:hAnsi="宋体" w:hint="eastAsia"/>
          <w:color w:val="000000"/>
          <w:sz w:val="24"/>
        </w:rPr>
        <w:t>13</w:t>
      </w:r>
      <w:r w:rsidR="001F61D4" w:rsidRPr="001514EB">
        <w:rPr>
          <w:rFonts w:ascii="宋体" w:hAnsi="宋体" w:hint="eastAsia"/>
          <w:color w:val="000000"/>
          <w:sz w:val="24"/>
        </w:rPr>
        <w:t>.4投标报价编制依据</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F21D08">
        <w:rPr>
          <w:rFonts w:ascii="宋体" w:hAnsi="宋体"/>
          <w:color w:val="000000"/>
          <w:sz w:val="24"/>
        </w:rPr>
        <w:t>3</w:t>
      </w:r>
      <w:r w:rsidRPr="001514EB">
        <w:rPr>
          <w:rFonts w:ascii="宋体" w:hAnsi="宋体" w:hint="eastAsia"/>
          <w:color w:val="000000"/>
          <w:sz w:val="24"/>
        </w:rPr>
        <w:t>.4.1招标文件；</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F21D08">
        <w:rPr>
          <w:rFonts w:ascii="宋体" w:hAnsi="宋体"/>
          <w:color w:val="000000"/>
          <w:sz w:val="24"/>
        </w:rPr>
        <w:t>3</w:t>
      </w:r>
      <w:r w:rsidRPr="001514EB">
        <w:rPr>
          <w:rFonts w:ascii="宋体" w:hAnsi="宋体" w:hint="eastAsia"/>
          <w:color w:val="000000"/>
          <w:sz w:val="24"/>
        </w:rPr>
        <w:t>.4.2澄清、补充文件（若有）；</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F21D08">
        <w:rPr>
          <w:rFonts w:ascii="宋体" w:hAnsi="宋体"/>
          <w:color w:val="000000"/>
          <w:sz w:val="24"/>
        </w:rPr>
        <w:t>3</w:t>
      </w:r>
      <w:r w:rsidRPr="001514EB">
        <w:rPr>
          <w:rFonts w:ascii="宋体" w:hAnsi="宋体" w:hint="eastAsia"/>
          <w:color w:val="000000"/>
          <w:sz w:val="24"/>
        </w:rPr>
        <w:t>.4.3质量合格验收规范等国家、行业、地方有关技术标准、规范；</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F21D08">
        <w:rPr>
          <w:rFonts w:ascii="宋体" w:hAnsi="宋体"/>
          <w:color w:val="000000"/>
          <w:sz w:val="24"/>
        </w:rPr>
        <w:t>3</w:t>
      </w:r>
      <w:r w:rsidRPr="001514EB">
        <w:rPr>
          <w:rFonts w:ascii="宋体" w:hAnsi="宋体" w:hint="eastAsia"/>
          <w:color w:val="000000"/>
          <w:sz w:val="24"/>
        </w:rPr>
        <w:t>.5中标人在报价书中所报的价格一律不予调整。</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w:t>
      </w:r>
      <w:r w:rsidR="00F21D08">
        <w:rPr>
          <w:rFonts w:ascii="宋体" w:hAnsi="宋体"/>
          <w:color w:val="000000"/>
          <w:sz w:val="24"/>
        </w:rPr>
        <w:t>3</w:t>
      </w:r>
      <w:r w:rsidRPr="001514EB">
        <w:rPr>
          <w:rFonts w:ascii="宋体" w:hAnsi="宋体" w:hint="eastAsia"/>
          <w:color w:val="000000"/>
          <w:sz w:val="24"/>
        </w:rPr>
        <w:t>.6本招标不接受恶意不平衡报价，不保证最低价中标。</w:t>
      </w:r>
    </w:p>
    <w:p w:rsidR="001F61D4" w:rsidRPr="001514EB" w:rsidRDefault="00F21D08" w:rsidP="001514EB">
      <w:pPr>
        <w:spacing w:line="380" w:lineRule="exact"/>
        <w:ind w:firstLineChars="200" w:firstLine="480"/>
        <w:rPr>
          <w:rFonts w:ascii="宋体" w:hAnsi="宋体"/>
          <w:color w:val="000000"/>
          <w:sz w:val="24"/>
        </w:rPr>
      </w:pPr>
      <w:r>
        <w:rPr>
          <w:rFonts w:ascii="宋体" w:hAnsi="宋体" w:hint="eastAsia"/>
          <w:color w:val="000000"/>
          <w:sz w:val="24"/>
        </w:rPr>
        <w:t>14</w:t>
      </w:r>
      <w:r w:rsidR="001F61D4" w:rsidRPr="001514EB">
        <w:rPr>
          <w:rFonts w:ascii="宋体" w:hAnsi="宋体" w:hint="eastAsia"/>
          <w:color w:val="000000"/>
          <w:sz w:val="24"/>
        </w:rPr>
        <w:t>、投标货币：</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 xml:space="preserve">本项目投标报价采用的币种为人民币。 </w:t>
      </w:r>
    </w:p>
    <w:p w:rsidR="001F61D4" w:rsidRPr="001514EB" w:rsidRDefault="00F21D08" w:rsidP="001514EB">
      <w:pPr>
        <w:spacing w:line="380" w:lineRule="exact"/>
        <w:ind w:firstLineChars="200" w:firstLine="480"/>
        <w:rPr>
          <w:rFonts w:ascii="宋体" w:hAnsi="宋体"/>
          <w:color w:val="000000"/>
          <w:sz w:val="24"/>
        </w:rPr>
      </w:pPr>
      <w:r>
        <w:rPr>
          <w:rFonts w:ascii="宋体" w:hAnsi="宋体" w:hint="eastAsia"/>
          <w:color w:val="000000"/>
          <w:sz w:val="24"/>
        </w:rPr>
        <w:t>15</w:t>
      </w:r>
      <w:r w:rsidR="001F61D4" w:rsidRPr="001514EB">
        <w:rPr>
          <w:rFonts w:ascii="宋体" w:hAnsi="宋体" w:hint="eastAsia"/>
          <w:color w:val="000000"/>
          <w:sz w:val="24"/>
        </w:rPr>
        <w:t>、投标有效期</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投标有效期见本须知前附表规定的期限，在此期限内，凡符合本招标文件要求的投标文件均保持有效。</w:t>
      </w:r>
    </w:p>
    <w:p w:rsidR="001F61D4" w:rsidRPr="001514EB" w:rsidRDefault="00F21D08" w:rsidP="001514EB">
      <w:pPr>
        <w:spacing w:line="380" w:lineRule="exact"/>
        <w:ind w:firstLineChars="200" w:firstLine="480"/>
        <w:rPr>
          <w:rFonts w:ascii="宋体" w:hAnsi="宋体"/>
          <w:color w:val="000000"/>
          <w:sz w:val="24"/>
        </w:rPr>
      </w:pPr>
      <w:r>
        <w:rPr>
          <w:rFonts w:ascii="宋体" w:hAnsi="宋体" w:hint="eastAsia"/>
          <w:color w:val="000000"/>
          <w:sz w:val="24"/>
        </w:rPr>
        <w:t>16</w:t>
      </w:r>
      <w:r w:rsidR="001F61D4" w:rsidRPr="001514EB">
        <w:rPr>
          <w:rFonts w:ascii="宋体" w:hAnsi="宋体" w:hint="eastAsia"/>
          <w:color w:val="000000"/>
          <w:sz w:val="24"/>
        </w:rPr>
        <w:t>、放弃投标、放弃中标</w:t>
      </w:r>
    </w:p>
    <w:p w:rsidR="001F61D4" w:rsidRPr="001514EB" w:rsidRDefault="00141186" w:rsidP="001514EB">
      <w:pPr>
        <w:spacing w:line="380" w:lineRule="exact"/>
        <w:ind w:firstLineChars="200" w:firstLine="480"/>
        <w:rPr>
          <w:rFonts w:ascii="宋体" w:hAnsi="宋体"/>
          <w:color w:val="000000"/>
          <w:sz w:val="24"/>
        </w:rPr>
      </w:pPr>
      <w:r>
        <w:rPr>
          <w:rFonts w:ascii="宋体" w:hAnsi="宋体" w:hint="eastAsia"/>
          <w:color w:val="000000"/>
          <w:sz w:val="24"/>
        </w:rPr>
        <w:t>17</w:t>
      </w:r>
      <w:r w:rsidR="001F61D4" w:rsidRPr="001514EB">
        <w:rPr>
          <w:rFonts w:ascii="宋体" w:hAnsi="宋体" w:hint="eastAsia"/>
          <w:color w:val="000000"/>
          <w:sz w:val="24"/>
        </w:rPr>
        <w:t>、投标文件的份数和签署</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18.1 投标人应按本须知前附表规定的份数和招标文件规定的格式，编制并提交投标文件。</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18.2 投标文件的正本和副本均需采用打印或使用不褪色的蓝、黑墨水笔书写，字迹应清晰易于辨认，并应在投标文件封面的右上角清楚地注明“正本”或“副本”。正本和副本如有不一致之处，以正本为准。投标文件“正本”与“副本’字样须使用不能擦去的黑色墨迹打印或书写，若有修改应在修改处加盖投标人法人</w:t>
      </w:r>
      <w:r w:rsidRPr="001514EB">
        <w:rPr>
          <w:rFonts w:ascii="宋体" w:hAnsi="宋体" w:hint="eastAsia"/>
          <w:color w:val="000000"/>
          <w:sz w:val="24"/>
        </w:rPr>
        <w:lastRenderedPageBreak/>
        <w:t>章</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18.3投标文件封面、投标函、投标报价汇总表、联合体共同投标协议书(若有)均应加盖投标人公章并经法定代表人或其委托代理人签字或加盖印章。由委托代理人签字并盖章的在投标文件中须同时提交投标文件签署授权委托书。投标文件签署授权委托书格式、签字、盖章及内容均应符合招标文件要求，否则投标文件签署授权委托书无效。以联合体共同投标的须有各成员的合法授权代表签字并盖章和各成员法人印章，并附联合体共同投标协议书。</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18.4 投标人按照规定对其投标文件相关内容签署盖章后，其投标文件所有内容均视为确认，对投标人起约束作用。</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18.5 除投标人对错误处须修改外，全套投标文件应无涂改或行间插字和增删。如有修改，修改处应由投标人加盖投标人的法人印章或由投标文件签字人签字或盖章。投标文件应尽量避免以涂改及行间插字方式进行修改，若投标文件存在涂改及行间插字，招标人不承担任何可能因此而造成的辨识错误的责任。</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19、投标替代方案</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19.1 投标人所提交的方案应满足招标文件的要求，除非本须知前附表中允许投标人提交替代方案，否则替代方案将不予考虑。</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19.2如果本须知前附表中允许投标人提交替代方案，则投标人除提交正式投标文件外，还应按照招标文件要求提交替代方案。替代方案应包括设计计算书、技术规范、单价分析表、替代方案报价书、所建议的施工方案等满足评审需要的全部资料。</w:t>
      </w:r>
    </w:p>
    <w:p w:rsidR="001F61D4" w:rsidRPr="00535A46" w:rsidRDefault="00CE2D61" w:rsidP="001514EB">
      <w:pPr>
        <w:spacing w:line="380" w:lineRule="exact"/>
        <w:ind w:firstLineChars="200" w:firstLine="482"/>
        <w:rPr>
          <w:rFonts w:ascii="宋体" w:hAnsi="宋体"/>
          <w:b/>
          <w:color w:val="000000"/>
          <w:sz w:val="24"/>
        </w:rPr>
      </w:pPr>
      <w:r w:rsidRPr="00535A46">
        <w:rPr>
          <w:rFonts w:ascii="宋体" w:hAnsi="宋体" w:hint="eastAsia"/>
          <w:b/>
          <w:color w:val="000000"/>
          <w:sz w:val="24"/>
        </w:rPr>
        <w:t>四</w:t>
      </w:r>
      <w:r w:rsidRPr="00535A46">
        <w:rPr>
          <w:rFonts w:ascii="宋体" w:hAnsi="宋体"/>
          <w:b/>
          <w:color w:val="000000"/>
          <w:sz w:val="24"/>
        </w:rPr>
        <w:t>、</w:t>
      </w:r>
      <w:r w:rsidR="001F61D4" w:rsidRPr="00535A46">
        <w:rPr>
          <w:rFonts w:ascii="宋体" w:hAnsi="宋体" w:hint="eastAsia"/>
          <w:b/>
          <w:color w:val="000000"/>
          <w:sz w:val="24"/>
        </w:rPr>
        <w:t>投标文件的提交</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、投标文件的装订、密封和标记</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.1投标人应将商务标投标文件和技术标投标文件分别密封装订并标明“商务标”、“技术标”。</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.2投标文件的正本和所有副本应分别密封，并在密封袋上清楚地标明” “正本”和“副本，密封袋封口处应密封，并应加盖投标人法人章及法定代表人印章；</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.3 商务标投标文件和技术标投标文件在投标文件密封袋上均应写明：</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 xml:space="preserve">.3.1 </w:t>
      </w:r>
      <w:r w:rsidR="00501FF7">
        <w:rPr>
          <w:rFonts w:ascii="宋体" w:hAnsi="宋体" w:hint="eastAsia"/>
          <w:color w:val="000000"/>
          <w:sz w:val="24"/>
        </w:rPr>
        <w:t>招标人名称：六安世立</w:t>
      </w:r>
      <w:r w:rsidR="00501FF7">
        <w:rPr>
          <w:rFonts w:ascii="宋体" w:hAnsi="宋体"/>
          <w:color w:val="000000"/>
          <w:sz w:val="24"/>
        </w:rPr>
        <w:t>医院有限公司</w:t>
      </w:r>
    </w:p>
    <w:p w:rsidR="001F61D4" w:rsidRPr="007B27B2" w:rsidRDefault="00535A46" w:rsidP="007B27B2">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 xml:space="preserve">.3.2 </w:t>
      </w:r>
      <w:r w:rsidR="00501FF7">
        <w:rPr>
          <w:rFonts w:ascii="宋体" w:hAnsi="宋体" w:hint="eastAsia"/>
          <w:color w:val="000000"/>
          <w:sz w:val="24"/>
        </w:rPr>
        <w:t>招标编号：</w:t>
      </w:r>
      <w:r w:rsidR="00501FF7" w:rsidRPr="007B27B2">
        <w:rPr>
          <w:rFonts w:ascii="宋体" w:hAnsi="宋体" w:hint="eastAsia"/>
          <w:color w:val="000000"/>
          <w:sz w:val="24"/>
        </w:rPr>
        <w:t xml:space="preserve">SLYB-20190604 </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 xml:space="preserve">.3.3 </w:t>
      </w:r>
      <w:r w:rsidR="00501FF7">
        <w:rPr>
          <w:rFonts w:ascii="宋体" w:hAnsi="宋体" w:hint="eastAsia"/>
          <w:color w:val="000000"/>
          <w:sz w:val="24"/>
        </w:rPr>
        <w:t>项目名称：</w:t>
      </w:r>
      <w:r w:rsidR="007B27B2" w:rsidRPr="007B27B2">
        <w:rPr>
          <w:rFonts w:ascii="宋体" w:hAnsi="宋体" w:hint="eastAsia"/>
          <w:color w:val="000000"/>
          <w:sz w:val="24"/>
        </w:rPr>
        <w:t>六安世立医院营养餐厅</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 xml:space="preserve">.3.4 </w:t>
      </w:r>
      <w:r w:rsidR="00501FF7" w:rsidRPr="00A1003A">
        <w:rPr>
          <w:rFonts w:ascii="宋体" w:hAnsi="宋体" w:hint="eastAsia"/>
          <w:color w:val="000000"/>
          <w:sz w:val="24"/>
        </w:rPr>
        <w:t>201</w:t>
      </w:r>
      <w:r w:rsidR="00501FF7">
        <w:rPr>
          <w:rFonts w:ascii="宋体" w:hAnsi="宋体" w:hint="eastAsia"/>
          <w:color w:val="000000"/>
          <w:sz w:val="24"/>
        </w:rPr>
        <w:t>9年6月20日1</w:t>
      </w:r>
      <w:r w:rsidR="00501FF7">
        <w:rPr>
          <w:rFonts w:ascii="宋体" w:hAnsi="宋体"/>
          <w:color w:val="000000"/>
          <w:sz w:val="24"/>
        </w:rPr>
        <w:t>6</w:t>
      </w:r>
      <w:r w:rsidR="00501FF7">
        <w:rPr>
          <w:rFonts w:ascii="宋体" w:hAnsi="宋体" w:hint="eastAsia"/>
          <w:color w:val="000000"/>
          <w:sz w:val="24"/>
        </w:rPr>
        <w:t>:00</w:t>
      </w:r>
      <w:r w:rsidR="001F61D4" w:rsidRPr="001514EB">
        <w:rPr>
          <w:rFonts w:ascii="宋体" w:hAnsi="宋体" w:hint="eastAsia"/>
          <w:color w:val="000000"/>
          <w:sz w:val="24"/>
        </w:rPr>
        <w:t>开标，此时间以前不得开封；</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.3.5投标人名称和地址。</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20</w:t>
      </w:r>
      <w:r w:rsidR="001F61D4" w:rsidRPr="001514EB">
        <w:rPr>
          <w:rFonts w:ascii="宋体" w:hAnsi="宋体" w:hint="eastAsia"/>
          <w:color w:val="000000"/>
          <w:sz w:val="24"/>
        </w:rPr>
        <w:t>.4 如果投标人未按上述要求密封及加写标记，导致招标代理对投标文件的误投和提前启封概不负责。对由此造成提前开封的投标文件将予以拒绝，并退还给投标人。</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21</w:t>
      </w:r>
      <w:r w:rsidR="001F61D4" w:rsidRPr="001514EB">
        <w:rPr>
          <w:rFonts w:ascii="宋体" w:hAnsi="宋体" w:hint="eastAsia"/>
          <w:color w:val="000000"/>
          <w:sz w:val="24"/>
        </w:rPr>
        <w:t>、投标文件的提交</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lastRenderedPageBreak/>
        <w:t>21</w:t>
      </w:r>
      <w:r w:rsidR="001F61D4" w:rsidRPr="001514EB">
        <w:rPr>
          <w:rFonts w:ascii="宋体" w:hAnsi="宋体" w:hint="eastAsia"/>
          <w:color w:val="000000"/>
          <w:sz w:val="24"/>
        </w:rPr>
        <w:t>.1投标人应按招标文件中规定的时间、地点，于截止时间前提交投标文件。</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21</w:t>
      </w:r>
      <w:r w:rsidR="001F61D4" w:rsidRPr="001514EB">
        <w:rPr>
          <w:rFonts w:ascii="宋体" w:hAnsi="宋体" w:hint="eastAsia"/>
          <w:color w:val="000000"/>
          <w:sz w:val="24"/>
        </w:rPr>
        <w:t>.2 投标文件提交的截止时间见招标时间安排表的规定。</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21</w:t>
      </w:r>
      <w:r w:rsidR="001F61D4" w:rsidRPr="001514EB">
        <w:rPr>
          <w:rFonts w:ascii="宋体" w:hAnsi="宋体" w:hint="eastAsia"/>
          <w:color w:val="000000"/>
          <w:sz w:val="24"/>
        </w:rPr>
        <w:t>.3 招标人可按本须知第</w:t>
      </w:r>
      <w:r w:rsidR="00944AA9">
        <w:rPr>
          <w:rFonts w:ascii="宋体" w:hAnsi="宋体" w:hint="eastAsia"/>
          <w:color w:val="000000"/>
          <w:sz w:val="24"/>
        </w:rPr>
        <w:t>7</w:t>
      </w:r>
      <w:r w:rsidR="001F61D4" w:rsidRPr="001514EB">
        <w:rPr>
          <w:rFonts w:ascii="宋体" w:hAnsi="宋体" w:hint="eastAsia"/>
          <w:color w:val="000000"/>
          <w:sz w:val="24"/>
        </w:rPr>
        <w:t>、</w:t>
      </w:r>
      <w:r w:rsidR="00944AA9">
        <w:rPr>
          <w:rFonts w:ascii="宋体" w:hAnsi="宋体" w:hint="eastAsia"/>
          <w:color w:val="000000"/>
          <w:sz w:val="24"/>
        </w:rPr>
        <w:t>8</w:t>
      </w:r>
      <w:r w:rsidR="001F61D4" w:rsidRPr="001514EB">
        <w:rPr>
          <w:rFonts w:ascii="宋体" w:hAnsi="宋体" w:hint="eastAsia"/>
          <w:color w:val="000000"/>
          <w:sz w:val="24"/>
        </w:rPr>
        <w:t>条款规定以澄清或修改、补充通知的方式，酌情延长提交投标文件的截止时间。在此情况下，投标人的所有权利和义务以及投标人受制约的截止时间，均以延长后新的投标截止时间为准。</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21</w:t>
      </w:r>
      <w:r w:rsidR="001F61D4" w:rsidRPr="001514EB">
        <w:rPr>
          <w:rFonts w:ascii="宋体" w:hAnsi="宋体" w:hint="eastAsia"/>
          <w:color w:val="000000"/>
          <w:sz w:val="24"/>
        </w:rPr>
        <w:t>.4 到投标截止时间止，招标人收到的有效投标文件少于3个的，招标人将依法重新组织招标。</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22</w:t>
      </w:r>
      <w:r w:rsidR="001F61D4" w:rsidRPr="001514EB">
        <w:rPr>
          <w:rFonts w:ascii="宋体" w:hAnsi="宋体" w:hint="eastAsia"/>
          <w:color w:val="000000"/>
          <w:sz w:val="24"/>
        </w:rPr>
        <w:t>、投标文件的补充、修改与撤回</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22</w:t>
      </w:r>
      <w:r w:rsidR="001F61D4" w:rsidRPr="001514EB">
        <w:rPr>
          <w:rFonts w:ascii="宋体" w:hAnsi="宋体" w:hint="eastAsia"/>
          <w:color w:val="000000"/>
          <w:sz w:val="24"/>
        </w:rPr>
        <w:t>.1 投标人在提交投标文件以后，在规定的投标截止时间之前，可以以书面形式补充、修改或撤回已提交的投标文件，并以书面形式通知招标人。补充、修改的内容为投标文件的组成部分。</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22</w:t>
      </w:r>
      <w:r w:rsidR="001F61D4" w:rsidRPr="001514EB">
        <w:rPr>
          <w:rFonts w:ascii="宋体" w:hAnsi="宋体" w:hint="eastAsia"/>
          <w:color w:val="000000"/>
          <w:sz w:val="24"/>
        </w:rPr>
        <w:t>.2 投标人对投标文件的补充、修改或撤回通知，应按须知有关规定密封、标记和提交，并在投标文件密封袋上清楚标明“补充、修改”或“撤回”字样。否则，补充、修改或撤回通知无效。</w:t>
      </w:r>
    </w:p>
    <w:p w:rsidR="001F61D4" w:rsidRPr="001514EB" w:rsidRDefault="00535A46" w:rsidP="001514EB">
      <w:pPr>
        <w:spacing w:line="380" w:lineRule="exact"/>
        <w:ind w:firstLineChars="200" w:firstLine="480"/>
        <w:rPr>
          <w:rFonts w:ascii="宋体" w:hAnsi="宋体"/>
          <w:color w:val="000000"/>
          <w:sz w:val="24"/>
        </w:rPr>
      </w:pPr>
      <w:r>
        <w:rPr>
          <w:rFonts w:ascii="宋体" w:hAnsi="宋体" w:hint="eastAsia"/>
          <w:color w:val="000000"/>
          <w:sz w:val="24"/>
        </w:rPr>
        <w:t>22</w:t>
      </w:r>
      <w:r w:rsidR="001F61D4" w:rsidRPr="001514EB">
        <w:rPr>
          <w:rFonts w:ascii="宋体" w:hAnsi="宋体" w:hint="eastAsia"/>
          <w:color w:val="000000"/>
          <w:sz w:val="24"/>
        </w:rPr>
        <w:t>.3 在投标截止时间之后，投标人不得补充、修改投标文件。</w:t>
      </w:r>
    </w:p>
    <w:p w:rsidR="001F61D4" w:rsidRPr="00535A46" w:rsidRDefault="00535A46" w:rsidP="001514EB">
      <w:pPr>
        <w:spacing w:line="380" w:lineRule="exact"/>
        <w:ind w:firstLineChars="200" w:firstLine="482"/>
        <w:rPr>
          <w:rFonts w:ascii="宋体" w:hAnsi="宋体"/>
          <w:b/>
          <w:color w:val="000000"/>
          <w:sz w:val="24"/>
        </w:rPr>
      </w:pPr>
      <w:r w:rsidRPr="00535A46">
        <w:rPr>
          <w:rFonts w:ascii="宋体" w:hAnsi="宋体" w:hint="eastAsia"/>
          <w:b/>
          <w:color w:val="000000"/>
          <w:sz w:val="24"/>
        </w:rPr>
        <w:t>五</w:t>
      </w:r>
      <w:r w:rsidRPr="00535A46">
        <w:rPr>
          <w:rFonts w:ascii="宋体" w:hAnsi="宋体"/>
          <w:b/>
          <w:color w:val="000000"/>
          <w:sz w:val="24"/>
        </w:rPr>
        <w:t>、</w:t>
      </w:r>
      <w:r w:rsidR="001F61D4" w:rsidRPr="00535A46">
        <w:rPr>
          <w:rFonts w:ascii="宋体" w:hAnsi="宋体" w:hint="eastAsia"/>
          <w:b/>
          <w:color w:val="000000"/>
          <w:sz w:val="24"/>
        </w:rPr>
        <w:t>开标</w:t>
      </w:r>
    </w:p>
    <w:p w:rsidR="001F61D4" w:rsidRPr="001514EB" w:rsidRDefault="00E56541" w:rsidP="001514EB">
      <w:pPr>
        <w:spacing w:line="380" w:lineRule="exact"/>
        <w:ind w:firstLineChars="200" w:firstLine="480"/>
        <w:rPr>
          <w:rFonts w:ascii="宋体" w:hAnsi="宋体"/>
          <w:color w:val="000000"/>
          <w:sz w:val="24"/>
        </w:rPr>
      </w:pPr>
      <w:r>
        <w:rPr>
          <w:rFonts w:ascii="宋体" w:hAnsi="宋体" w:hint="eastAsia"/>
          <w:color w:val="000000"/>
          <w:sz w:val="24"/>
        </w:rPr>
        <w:t>23</w:t>
      </w:r>
      <w:r w:rsidR="001F61D4" w:rsidRPr="001514EB">
        <w:rPr>
          <w:rFonts w:ascii="宋体" w:hAnsi="宋体" w:hint="eastAsia"/>
          <w:color w:val="000000"/>
          <w:sz w:val="24"/>
        </w:rPr>
        <w:t>、开标</w:t>
      </w:r>
    </w:p>
    <w:p w:rsidR="001F61D4" w:rsidRPr="001514EB" w:rsidRDefault="00E56541" w:rsidP="001514EB">
      <w:pPr>
        <w:spacing w:line="380" w:lineRule="exact"/>
        <w:ind w:firstLineChars="200" w:firstLine="480"/>
        <w:rPr>
          <w:rFonts w:ascii="宋体" w:hAnsi="宋体"/>
          <w:color w:val="000000"/>
          <w:sz w:val="24"/>
        </w:rPr>
      </w:pPr>
      <w:r>
        <w:rPr>
          <w:rFonts w:ascii="宋体" w:hAnsi="宋体" w:hint="eastAsia"/>
          <w:color w:val="000000"/>
          <w:sz w:val="24"/>
        </w:rPr>
        <w:t>23</w:t>
      </w:r>
      <w:r w:rsidR="001F61D4" w:rsidRPr="001514EB">
        <w:rPr>
          <w:rFonts w:ascii="宋体" w:hAnsi="宋体" w:hint="eastAsia"/>
          <w:color w:val="000000"/>
          <w:sz w:val="24"/>
        </w:rPr>
        <w:t>.1招标人按招标时间安排表所规定的时间和地点公开开标，并邀请所有投标人代表参加。投标人法定代表人或其授权委托代理人必须参加开标会议，并分别出示法人授权书(格式参照招标文件提供的格式)、被授权人有效身份证件原件、营业执照副本，以便开标会议上证明其身份。出现不能出示前述证件者或者出现到场参加开标会议的人员与证件载明的人员不一致的，视同投标人未参加开标会议，具体情况由招标人、代理机构在监督人员的监督下现场进行记录并由投标人签字确认，对该投标人的投标作无效标处理。若发现有“挂靠”投标或弄虚作假的，该投标人所提交的投标文件、各项证件、资料的原件及投标保证金一律暂不退还，由招标人及其代理机构移送招投标监督管理部门进行调查处理，招标人予以协助。情况属实的，投标保证金不予退还，并记不良行为记录，给予6个月至3年的投标资格限制；查证后不属于挂靠投标或弄虚作假的，予以退还。</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23</w:t>
      </w:r>
      <w:r w:rsidR="001F61D4" w:rsidRPr="001514EB">
        <w:rPr>
          <w:rFonts w:ascii="宋体" w:hAnsi="宋体" w:hint="eastAsia"/>
          <w:color w:val="000000"/>
          <w:sz w:val="24"/>
        </w:rPr>
        <w:t>.2按规定提交合格的撤回通知的投标文件不予开封，并退回给投标人；按本须知第</w:t>
      </w:r>
      <w:r w:rsidR="007234F7">
        <w:rPr>
          <w:rFonts w:ascii="宋体" w:hAnsi="宋体" w:hint="eastAsia"/>
          <w:color w:val="000000"/>
          <w:sz w:val="24"/>
        </w:rPr>
        <w:t>25</w:t>
      </w:r>
      <w:r w:rsidR="001F61D4" w:rsidRPr="001514EB">
        <w:rPr>
          <w:rFonts w:ascii="宋体" w:hAnsi="宋体" w:hint="eastAsia"/>
          <w:color w:val="000000"/>
          <w:sz w:val="24"/>
        </w:rPr>
        <w:t>条规定确定为无效的投标文件，不予送交评审。</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.3开标由招标人或招标代理机构主持，主持人并按下列程序进行：</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.3.1宣布开标纪律；</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.3.2宣布开标人、唱标人、记录人、监标人等有关人员姓名；</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w:t>
      </w:r>
      <w:r w:rsidR="002B4043">
        <w:rPr>
          <w:rFonts w:ascii="宋体" w:hAnsi="宋体"/>
          <w:color w:val="000000"/>
          <w:sz w:val="24"/>
        </w:rPr>
        <w:t>4</w:t>
      </w:r>
      <w:r w:rsidRPr="001514EB">
        <w:rPr>
          <w:rFonts w:ascii="宋体" w:hAnsi="宋体" w:hint="eastAsia"/>
          <w:color w:val="000000"/>
          <w:sz w:val="24"/>
        </w:rPr>
        <w:t>.3.3公布在投标截止时间前递交投标文件的投标人名称，投标人到场情况，由招标人、监管部门和投标人代表进行查验。</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w:t>
      </w:r>
      <w:r w:rsidR="002B4043">
        <w:rPr>
          <w:rFonts w:ascii="宋体" w:hAnsi="宋体"/>
          <w:color w:val="000000"/>
          <w:sz w:val="24"/>
        </w:rPr>
        <w:t>4</w:t>
      </w:r>
      <w:r w:rsidRPr="001514EB">
        <w:rPr>
          <w:rFonts w:ascii="宋体" w:hAnsi="宋体" w:hint="eastAsia"/>
          <w:color w:val="000000"/>
          <w:sz w:val="24"/>
        </w:rPr>
        <w:t>.3.4按照投标人须知前附表规定检查投标文件的密封情况；</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lastRenderedPageBreak/>
        <w:t>2</w:t>
      </w:r>
      <w:r w:rsidR="002B4043">
        <w:rPr>
          <w:rFonts w:ascii="宋体" w:hAnsi="宋体"/>
          <w:color w:val="000000"/>
          <w:sz w:val="24"/>
        </w:rPr>
        <w:t>4</w:t>
      </w:r>
      <w:r w:rsidRPr="001514EB">
        <w:rPr>
          <w:rFonts w:ascii="宋体" w:hAnsi="宋体" w:hint="eastAsia"/>
          <w:color w:val="000000"/>
          <w:sz w:val="24"/>
        </w:rPr>
        <w:t>.3.5按照投标人须知前附表的规定确定并宣布投标文件开标顺序；</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w:t>
      </w:r>
      <w:r w:rsidR="002B4043">
        <w:rPr>
          <w:rFonts w:ascii="宋体" w:hAnsi="宋体"/>
          <w:color w:val="000000"/>
          <w:sz w:val="24"/>
        </w:rPr>
        <w:t>4</w:t>
      </w:r>
      <w:r w:rsidRPr="001514EB">
        <w:rPr>
          <w:rFonts w:ascii="宋体" w:hAnsi="宋体" w:hint="eastAsia"/>
          <w:color w:val="000000"/>
          <w:sz w:val="24"/>
        </w:rPr>
        <w:t>.3.6 设有最高限价的，公布最高限价；</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w:t>
      </w:r>
      <w:r w:rsidR="002B4043">
        <w:rPr>
          <w:rFonts w:ascii="宋体" w:hAnsi="宋体"/>
          <w:color w:val="000000"/>
          <w:sz w:val="24"/>
        </w:rPr>
        <w:t>4</w:t>
      </w:r>
      <w:r w:rsidRPr="001514EB">
        <w:rPr>
          <w:rFonts w:ascii="宋体" w:hAnsi="宋体" w:hint="eastAsia"/>
          <w:color w:val="000000"/>
          <w:sz w:val="24"/>
        </w:rPr>
        <w:t>.3.7 按照宣布的开标顺序当众开标，公布投标人名称、包段名称、投标保证金的递交情况、投标报价及其他内容，并进行记录；</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.3.8 投标人代表、招标人代表、监标人、记录人等有关人员在开标记录上签字确认；</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.3.9开标结束。</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24</w:t>
      </w:r>
      <w:r w:rsidR="001F61D4" w:rsidRPr="001514EB">
        <w:rPr>
          <w:rFonts w:ascii="宋体" w:hAnsi="宋体" w:hint="eastAsia"/>
          <w:color w:val="000000"/>
          <w:sz w:val="24"/>
        </w:rPr>
        <w:t>.4招标人或其委托的招标代理机构对开标过程进行记录，并存档备查。</w:t>
      </w:r>
    </w:p>
    <w:p w:rsidR="001F61D4" w:rsidRPr="001514EB" w:rsidRDefault="002B4043" w:rsidP="001514EB">
      <w:pPr>
        <w:spacing w:line="380" w:lineRule="exact"/>
        <w:ind w:firstLineChars="200" w:firstLine="480"/>
        <w:rPr>
          <w:rFonts w:ascii="宋体" w:hAnsi="宋体"/>
          <w:color w:val="000000"/>
          <w:sz w:val="24"/>
        </w:rPr>
      </w:pPr>
      <w:r>
        <w:rPr>
          <w:rFonts w:ascii="宋体" w:hAnsi="宋体" w:hint="eastAsia"/>
          <w:color w:val="000000"/>
          <w:sz w:val="24"/>
        </w:rPr>
        <w:t>25</w:t>
      </w:r>
      <w:r w:rsidR="001F61D4" w:rsidRPr="001514EB">
        <w:rPr>
          <w:rFonts w:ascii="宋体" w:hAnsi="宋体" w:hint="eastAsia"/>
          <w:color w:val="000000"/>
          <w:sz w:val="24"/>
        </w:rPr>
        <w:t>、投标文件的有效性</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 xml:space="preserve">投标文件有下列情形之一的，招标人将不予受理： </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 xml:space="preserve">（一）逾期送达的或者未送达指定地点的； </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（二）未按招标文件要求包装、密封的。</w:t>
      </w:r>
    </w:p>
    <w:p w:rsidR="001F61D4" w:rsidRPr="001514EB" w:rsidRDefault="001F61D4" w:rsidP="001514EB">
      <w:pPr>
        <w:spacing w:line="380" w:lineRule="exact"/>
        <w:ind w:firstLineChars="200" w:firstLine="480"/>
        <w:rPr>
          <w:rFonts w:ascii="宋体" w:hAnsi="宋体"/>
          <w:color w:val="000000"/>
          <w:sz w:val="24"/>
        </w:rPr>
      </w:pPr>
      <w:bookmarkStart w:id="35" w:name="_Toc200336336"/>
      <w:bookmarkStart w:id="36" w:name="_Toc306204887"/>
      <w:r w:rsidRPr="001514EB">
        <w:rPr>
          <w:rFonts w:ascii="宋体" w:hAnsi="宋体" w:hint="eastAsia"/>
          <w:color w:val="000000"/>
          <w:sz w:val="24"/>
        </w:rPr>
        <w:t>（七）评标、定标</w:t>
      </w:r>
      <w:bookmarkEnd w:id="35"/>
      <w:bookmarkEnd w:id="36"/>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26、评标委员会与评标</w:t>
      </w:r>
    </w:p>
    <w:p w:rsidR="000A01A2"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26.1</w:t>
      </w:r>
      <w:r w:rsidR="000A01A2">
        <w:rPr>
          <w:rFonts w:ascii="宋体" w:hAnsi="宋体" w:hint="eastAsia"/>
          <w:color w:val="000000"/>
          <w:sz w:val="24"/>
        </w:rPr>
        <w:t>评标委员会由招标人依法组建，评标委员会的专家成员由</w:t>
      </w:r>
      <w:r w:rsidR="000A01A2">
        <w:rPr>
          <w:rFonts w:ascii="宋体" w:hAnsi="宋体"/>
          <w:color w:val="000000"/>
          <w:sz w:val="24"/>
        </w:rPr>
        <w:t>六安</w:t>
      </w:r>
      <w:r w:rsidR="000A01A2">
        <w:rPr>
          <w:rFonts w:ascii="宋体" w:hAnsi="宋体" w:hint="eastAsia"/>
          <w:color w:val="000000"/>
          <w:sz w:val="24"/>
        </w:rPr>
        <w:t>世立医院</w:t>
      </w:r>
      <w:r w:rsidRPr="001514EB">
        <w:rPr>
          <w:rFonts w:ascii="宋体" w:hAnsi="宋体" w:hint="eastAsia"/>
          <w:color w:val="000000"/>
          <w:sz w:val="24"/>
        </w:rPr>
        <w:t>确定，评标活动由评标委员会负责。</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26.2 开标结束后，开始评标，评标采用保密方式进行。</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26.3 本项目评标定标程序、标准、方法详见本须知第32条规定。</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27、评标过程的保密</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27.1开标后，直至授予中标人合同为止，凡属于对投标文件的审查、澄清、评价和比较的有关资料以及中标候选人的推荐情况，与评标有关的其他任何情况均严格保密。</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27.2 在投标文件的评审和比较、中标候选人推荐以及授予合同的过程中，投标人向招标人和评标委员会施加影响的任何行为，都将会导致其投标被拒绝。</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27.3中标人确定后，招标人不对未中标人就评标过程以及未能中标原因作出任何解释。未中标人不得向评标委员会组成人员或其他有关人员索问评标过程的情况和材料。</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28、投标文件的澄清</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28.1 为有助于投标文件的审查、评价和比较，评标委员会可以以书面形式要求投标人对投标文件含义不明确的内容作必要的澄清或说明，投标人应采用书面形式进行澄清或说明，但不得超出投标文件的范围或改变投标文件的实质性内容。根据招标文件规定，凡属于评标委员会在评标中发现的计算错误进行核实的修改不在此列。</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28.2有下列情形之一的，在评标现场评标时，评标委员会应当进行询标，要求投标人当场作出书面说明并提供相关材料，评标委员会列举的投标文件中存在的问题应采用书面方式进行记录并由投标单位法定代表人或者其委托代理人签字</w:t>
      </w:r>
      <w:r w:rsidRPr="001514EB">
        <w:rPr>
          <w:rFonts w:ascii="宋体" w:hAnsi="宋体" w:hint="eastAsia"/>
          <w:color w:val="000000"/>
          <w:sz w:val="24"/>
        </w:rPr>
        <w:lastRenderedPageBreak/>
        <w:t>认可：</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（一）设有控制价的，投标报价低于控制价合理幅度的；</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（二）不设控制价的，投标报价明显低于其他投标报价，有可能低于其企业成本的。</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 xml:space="preserve"> 经评标委员会论证，认定该投标人的报价低于其企业成本的，不能推荐为中标候选人或者中标人。</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29、投标文件的评审程序</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29.1评标委员会应当根据招标文件有关规定，审查并逐项列出投标文件的全部投标偏差。投标偏差分重大偏差和细微偏差。</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29.2投标偏差的界定和评审</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29.2.1重大偏差的认定，投标文件有下列情形之一的，属于重大偏差，由评标委员会评审后按废标处理：</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(1) 无单位盖章或无法定代表人或法定代表人授权的代理人签字或盖章的；</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 未按规定的格式填写，实质性内容不全或关键字迹模糊、无法辨认的；</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 组成联合体投标的投标人未附《联合体各方共同投标协议书》（资格予审时已经提交的除外）；</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(4) 投标人递交两份或多份内容不同的投标文件，或在一份投标文件中对同一招标项目报有两个或多个报价，且未声明哪一个有效的。按招标文件规定提交备选投标方案的除外；</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(5) 投标文件明显不符合招标文件规定的报价、工期、质量标准、技术规格、施施方案评审文件标准或其它实质性要求；</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(6) 未按招标文件要求提交投标保证金的；</w:t>
      </w:r>
    </w:p>
    <w:p w:rsidR="001F61D4" w:rsidRPr="001514EB" w:rsidRDefault="000F4A85" w:rsidP="000F4A85">
      <w:pPr>
        <w:spacing w:line="380" w:lineRule="exact"/>
        <w:ind w:firstLineChars="150" w:firstLine="360"/>
        <w:rPr>
          <w:rFonts w:ascii="宋体" w:hAnsi="宋体"/>
          <w:color w:val="000000"/>
          <w:sz w:val="24"/>
        </w:rPr>
      </w:pPr>
      <w:r>
        <w:rPr>
          <w:rFonts w:ascii="宋体" w:hAnsi="宋体" w:hint="eastAsia"/>
          <w:color w:val="000000"/>
          <w:sz w:val="24"/>
        </w:rPr>
        <w:t>（7）</w:t>
      </w:r>
      <w:r w:rsidR="001F61D4" w:rsidRPr="001514EB">
        <w:rPr>
          <w:rFonts w:ascii="宋体" w:hAnsi="宋体" w:hint="eastAsia"/>
          <w:color w:val="000000"/>
          <w:sz w:val="24"/>
        </w:rPr>
        <w:t>未提供本单位无行贿受贿证明</w:t>
      </w:r>
    </w:p>
    <w:p w:rsidR="001F61D4" w:rsidRPr="001514EB" w:rsidRDefault="000F4A85" w:rsidP="001514EB">
      <w:pPr>
        <w:spacing w:line="380" w:lineRule="exact"/>
        <w:ind w:firstLineChars="200" w:firstLine="480"/>
        <w:rPr>
          <w:rFonts w:ascii="宋体" w:hAnsi="宋体"/>
          <w:color w:val="000000"/>
          <w:sz w:val="24"/>
        </w:rPr>
      </w:pPr>
      <w:r>
        <w:rPr>
          <w:rFonts w:ascii="宋体" w:hAnsi="宋体" w:hint="eastAsia"/>
          <w:color w:val="000000"/>
          <w:sz w:val="24"/>
        </w:rPr>
        <w:t>(8</w:t>
      </w:r>
      <w:r w:rsidR="001F61D4" w:rsidRPr="001514EB">
        <w:rPr>
          <w:rFonts w:ascii="宋体" w:hAnsi="宋体" w:hint="eastAsia"/>
          <w:color w:val="000000"/>
          <w:sz w:val="24"/>
        </w:rPr>
        <w:t>) 投标文件中存在招标人不能接受的其它实质性条件或提供虚假文件；</w:t>
      </w:r>
    </w:p>
    <w:p w:rsidR="001F61D4" w:rsidRPr="001514EB" w:rsidRDefault="000F4A85" w:rsidP="001514EB">
      <w:pPr>
        <w:spacing w:line="380" w:lineRule="exact"/>
        <w:ind w:firstLineChars="200" w:firstLine="480"/>
        <w:rPr>
          <w:rFonts w:ascii="宋体" w:hAnsi="宋体"/>
          <w:color w:val="000000"/>
          <w:sz w:val="24"/>
        </w:rPr>
      </w:pPr>
      <w:r>
        <w:rPr>
          <w:rFonts w:ascii="宋体" w:hAnsi="宋体" w:hint="eastAsia"/>
          <w:color w:val="000000"/>
          <w:sz w:val="24"/>
        </w:rPr>
        <w:t>(9</w:t>
      </w:r>
      <w:r w:rsidR="001F61D4" w:rsidRPr="001514EB">
        <w:rPr>
          <w:rFonts w:ascii="宋体" w:hAnsi="宋体" w:hint="eastAsia"/>
          <w:color w:val="000000"/>
          <w:sz w:val="24"/>
        </w:rPr>
        <w:t>) 投标人拒绝对细微偏差作出补正；</w:t>
      </w:r>
    </w:p>
    <w:p w:rsidR="001F61D4" w:rsidRPr="001514EB" w:rsidRDefault="0015489B" w:rsidP="001514EB">
      <w:pPr>
        <w:spacing w:line="380" w:lineRule="exact"/>
        <w:ind w:firstLineChars="200" w:firstLine="480"/>
        <w:rPr>
          <w:rFonts w:ascii="宋体" w:hAnsi="宋体"/>
          <w:color w:val="000000"/>
          <w:sz w:val="24"/>
        </w:rPr>
      </w:pPr>
      <w:r>
        <w:rPr>
          <w:rFonts w:ascii="宋体" w:hAnsi="宋体" w:hint="eastAsia"/>
          <w:color w:val="000000"/>
          <w:sz w:val="24"/>
        </w:rPr>
        <w:t>(10</w:t>
      </w:r>
      <w:r w:rsidR="001F61D4" w:rsidRPr="001514EB">
        <w:rPr>
          <w:rFonts w:ascii="宋体" w:hAnsi="宋体" w:hint="eastAsia"/>
          <w:color w:val="000000"/>
          <w:sz w:val="24"/>
        </w:rPr>
        <w:t>)投标报价高于或等于控制价（最高限价）的。</w:t>
      </w:r>
    </w:p>
    <w:p w:rsidR="001F61D4" w:rsidRPr="001514EB" w:rsidRDefault="0015489B" w:rsidP="001514EB">
      <w:pPr>
        <w:spacing w:line="380" w:lineRule="exact"/>
        <w:ind w:firstLineChars="200" w:firstLine="480"/>
        <w:rPr>
          <w:rFonts w:ascii="宋体" w:hAnsi="宋体"/>
          <w:color w:val="000000"/>
          <w:sz w:val="24"/>
        </w:rPr>
      </w:pPr>
      <w:r>
        <w:rPr>
          <w:rFonts w:ascii="宋体" w:hAnsi="宋体" w:hint="eastAsia"/>
          <w:color w:val="000000"/>
          <w:sz w:val="24"/>
        </w:rPr>
        <w:t>(11</w:t>
      </w:r>
      <w:r w:rsidR="001F61D4" w:rsidRPr="001514EB">
        <w:rPr>
          <w:rFonts w:ascii="宋体" w:hAnsi="宋体" w:hint="eastAsia"/>
          <w:color w:val="000000"/>
          <w:sz w:val="24"/>
        </w:rPr>
        <w:t>)投标人拒不按照要求对投标文件进行澄清、说明、补正的，或者评标委员根据招标文件的规定对投标文件的计算错误进行修正后，投标人不接受修正后的投标报价的。</w:t>
      </w:r>
    </w:p>
    <w:p w:rsidR="001F61D4" w:rsidRPr="001514EB" w:rsidRDefault="0015489B" w:rsidP="001514EB">
      <w:pPr>
        <w:spacing w:line="380" w:lineRule="exact"/>
        <w:ind w:firstLineChars="200" w:firstLine="480"/>
        <w:rPr>
          <w:rFonts w:ascii="宋体" w:hAnsi="宋体"/>
          <w:color w:val="000000"/>
          <w:sz w:val="24"/>
        </w:rPr>
      </w:pPr>
      <w:r>
        <w:rPr>
          <w:rFonts w:ascii="宋体" w:hAnsi="宋体" w:hint="eastAsia"/>
          <w:color w:val="000000"/>
          <w:sz w:val="24"/>
        </w:rPr>
        <w:t>(12</w:t>
      </w:r>
      <w:r w:rsidR="001F61D4" w:rsidRPr="001514EB">
        <w:rPr>
          <w:rFonts w:ascii="宋体" w:hAnsi="宋体" w:hint="eastAsia"/>
          <w:color w:val="000000"/>
          <w:sz w:val="24"/>
        </w:rPr>
        <w:t>)投标人填报的材料、设备的品牌、数量、单位、规格型号、产地、技术参数(标准)等与招标文件要求不一致的。</w:t>
      </w:r>
    </w:p>
    <w:p w:rsidR="001F61D4" w:rsidRPr="001514EB" w:rsidRDefault="0015489B" w:rsidP="001514EB">
      <w:pPr>
        <w:spacing w:line="380" w:lineRule="exact"/>
        <w:ind w:firstLineChars="200" w:firstLine="480"/>
        <w:rPr>
          <w:rFonts w:ascii="宋体" w:hAnsi="宋体"/>
          <w:color w:val="000000"/>
          <w:sz w:val="24"/>
        </w:rPr>
      </w:pPr>
      <w:r>
        <w:rPr>
          <w:rFonts w:ascii="宋体" w:hAnsi="宋体" w:hint="eastAsia"/>
          <w:color w:val="000000"/>
          <w:sz w:val="24"/>
        </w:rPr>
        <w:t>(13</w:t>
      </w:r>
      <w:r w:rsidR="001F61D4" w:rsidRPr="001514EB">
        <w:rPr>
          <w:rFonts w:ascii="宋体" w:hAnsi="宋体" w:hint="eastAsia"/>
          <w:color w:val="000000"/>
          <w:sz w:val="24"/>
        </w:rPr>
        <w:t>)法律、法规规定的其它情形。</w:t>
      </w:r>
    </w:p>
    <w:p w:rsidR="001F61D4" w:rsidRPr="001514EB" w:rsidRDefault="0015489B" w:rsidP="001514EB">
      <w:pPr>
        <w:spacing w:line="380" w:lineRule="exact"/>
        <w:ind w:firstLineChars="200" w:firstLine="480"/>
        <w:rPr>
          <w:rFonts w:ascii="宋体" w:hAnsi="宋体"/>
          <w:color w:val="000000"/>
          <w:sz w:val="24"/>
        </w:rPr>
      </w:pPr>
      <w:r>
        <w:rPr>
          <w:rFonts w:ascii="宋体" w:hAnsi="宋体" w:hint="eastAsia"/>
          <w:color w:val="000000"/>
          <w:sz w:val="24"/>
        </w:rPr>
        <w:t>(14</w:t>
      </w:r>
      <w:r w:rsidR="001F61D4" w:rsidRPr="001514EB">
        <w:rPr>
          <w:rFonts w:ascii="宋体" w:hAnsi="宋体" w:hint="eastAsia"/>
          <w:color w:val="000000"/>
          <w:sz w:val="24"/>
        </w:rPr>
        <w:t>)技术标文件或投标报价经评审委员会评审不合格的。</w:t>
      </w:r>
    </w:p>
    <w:p w:rsidR="001F61D4" w:rsidRPr="001514EB" w:rsidRDefault="001F61D4" w:rsidP="007234F7">
      <w:pPr>
        <w:spacing w:line="380" w:lineRule="exact"/>
        <w:ind w:firstLineChars="150" w:firstLine="360"/>
        <w:rPr>
          <w:rFonts w:ascii="宋体" w:hAnsi="宋体"/>
          <w:color w:val="000000"/>
          <w:sz w:val="24"/>
        </w:rPr>
      </w:pPr>
      <w:r w:rsidRPr="001514EB">
        <w:rPr>
          <w:rFonts w:ascii="宋体" w:hAnsi="宋体" w:hint="eastAsia"/>
          <w:color w:val="000000"/>
          <w:sz w:val="24"/>
        </w:rPr>
        <w:t>（1</w:t>
      </w:r>
      <w:r w:rsidR="0015489B">
        <w:rPr>
          <w:rFonts w:ascii="宋体" w:hAnsi="宋体"/>
          <w:color w:val="000000"/>
          <w:sz w:val="24"/>
        </w:rPr>
        <w:t>5</w:t>
      </w:r>
      <w:r w:rsidRPr="001514EB">
        <w:rPr>
          <w:rFonts w:ascii="宋体" w:hAnsi="宋体" w:hint="eastAsia"/>
          <w:color w:val="000000"/>
          <w:sz w:val="24"/>
        </w:rPr>
        <w:t>）项目数量清单与招标人发布不一致的。</w:t>
      </w:r>
    </w:p>
    <w:p w:rsidR="001F61D4" w:rsidRPr="001514EB" w:rsidRDefault="001F61D4" w:rsidP="000F4A85">
      <w:pPr>
        <w:spacing w:line="380" w:lineRule="exact"/>
        <w:ind w:firstLineChars="150" w:firstLine="360"/>
        <w:rPr>
          <w:rFonts w:ascii="宋体" w:hAnsi="宋体"/>
          <w:color w:val="000000"/>
          <w:sz w:val="24"/>
        </w:rPr>
      </w:pPr>
      <w:r w:rsidRPr="001514EB">
        <w:rPr>
          <w:rFonts w:ascii="宋体" w:hAnsi="宋体" w:hint="eastAsia"/>
          <w:color w:val="000000"/>
          <w:sz w:val="24"/>
        </w:rPr>
        <w:t>（1</w:t>
      </w:r>
      <w:r w:rsidR="0015489B">
        <w:rPr>
          <w:rFonts w:ascii="宋体" w:hAnsi="宋体"/>
          <w:color w:val="000000"/>
          <w:sz w:val="24"/>
        </w:rPr>
        <w:t>6</w:t>
      </w:r>
      <w:r w:rsidRPr="001514EB">
        <w:rPr>
          <w:rFonts w:ascii="宋体" w:hAnsi="宋体" w:hint="eastAsia"/>
          <w:color w:val="000000"/>
          <w:sz w:val="24"/>
        </w:rPr>
        <w:t>）量与价乘积不等于合价的。</w:t>
      </w:r>
    </w:p>
    <w:p w:rsidR="001F61D4" w:rsidRPr="001514EB" w:rsidRDefault="001F61D4" w:rsidP="000F4A85">
      <w:pPr>
        <w:spacing w:line="380" w:lineRule="exact"/>
        <w:ind w:firstLineChars="150" w:firstLine="360"/>
        <w:rPr>
          <w:rFonts w:ascii="宋体" w:hAnsi="宋体"/>
          <w:color w:val="000000"/>
          <w:sz w:val="24"/>
        </w:rPr>
      </w:pPr>
      <w:r w:rsidRPr="001514EB">
        <w:rPr>
          <w:rFonts w:ascii="宋体" w:hAnsi="宋体" w:hint="eastAsia"/>
          <w:color w:val="000000"/>
          <w:sz w:val="24"/>
        </w:rPr>
        <w:t>（1</w:t>
      </w:r>
      <w:r w:rsidR="0015489B">
        <w:rPr>
          <w:rFonts w:ascii="宋体" w:hAnsi="宋体"/>
          <w:color w:val="000000"/>
          <w:sz w:val="24"/>
        </w:rPr>
        <w:t>7</w:t>
      </w:r>
      <w:r w:rsidRPr="001514EB">
        <w:rPr>
          <w:rFonts w:ascii="宋体" w:hAnsi="宋体" w:hint="eastAsia"/>
          <w:color w:val="000000"/>
          <w:sz w:val="24"/>
        </w:rPr>
        <w:t>）投标报价为精确到小数点后两位，如小数点后超过两位作为废标处理。</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lastRenderedPageBreak/>
        <w:t>29.3细微偏差的认定：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评标委员会对界定为细微偏差的应做相应调整，投标人应现场书面接受调整内容。</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29.4投标文件的澄清：投标文件需澄清、说明或者补正的(包括补正投标报价)以及投标文件存在细微偏差需要补正的，评标委员会应当以书面形式进行询标，要求投标人进行书面澄清、说明、补正或确认，细微偏差的修正将由评委进行评审、解释，其投标人的法定代表人或其委托代理人应签字认可。</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29.5如果投标文件实质上不响应招标文件的各项要求，评标委员会将予以拒绝，并且不允许投标人通过修改或撤销其不符合要求的差异或保留，使之成为具有响应性的投标。</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29.6经审查符合招标文件要求的有效投标文件，由评标委员会进行详细评审、比较。</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30、按照招标文件的规定进行澄清、补正后的投标报价经投标人的法定代表人或其委托代理人确认后即为该投标人的最终投标报价。投标人一旦中标，此报价即为中标价。</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31、投标文件的评审、比较和否决</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31.1评标委员会将按照本须知第29条规定，仅对在实质上响应招标文件要求的投标文件进行评审和比较。</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31.2 在评审过程中,评标委员会可以书面形式要求投标人就投标文件中含义不明确的内容进行书面说明并提供相关材料。</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31.3评标委员会依据招标文件规定的评标标准和方法，对合格投标文件分别进行评审和比较，商务报价得分和技术标得分累计第一的投标人为预中标人，得分第二、第三的投标人依次作为预中标第一候选人和预中标第二候选人。</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31.4招标人根据评标委员会提出的书面评标报告和推荐的中标候选人，依据法律法规规章和地方政府规定确定中标人。招标人也可以授权评标委员会依据法律法规规章和地方政府规定直接确定中标人。</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31.5评标委员会经评审，认为所有投标都不符合招标文件要求的，可以否决所有投标。所有投标被否决后，招标人应当依法重新招标。</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32、评标办法和程序</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32.1评标和定标工作不约请投标人参加，投标人对评标工作所提出的问题和意见，招标代理机构不作答复。</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32.2评标办法：本项目采用（经评审的）综合评价法。</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评标程序：先评技术标后评商务标；依次评审。全部评审完后，按照得分从高到低排出顺序，并确定预中标人、预中标候选人。</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lastRenderedPageBreak/>
        <w:t>评分细则：</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（一）商务标评审：（30分）</w:t>
      </w:r>
    </w:p>
    <w:p w:rsidR="001F61D4" w:rsidRPr="001514EB" w:rsidRDefault="001F61D4" w:rsidP="001514EB">
      <w:pPr>
        <w:spacing w:line="380" w:lineRule="exact"/>
        <w:ind w:firstLineChars="200" w:firstLine="480"/>
        <w:rPr>
          <w:rFonts w:ascii="宋体" w:hAnsi="宋体"/>
          <w:color w:val="000000"/>
          <w:sz w:val="24"/>
        </w:rPr>
      </w:pPr>
      <w:r w:rsidRPr="001514EB">
        <w:rPr>
          <w:rFonts w:ascii="宋体" w:hAnsi="宋体" w:hint="eastAsia"/>
          <w:color w:val="000000"/>
          <w:sz w:val="24"/>
        </w:rPr>
        <w:t>本项目招标设有最高限价A,投标报价大于或等于最高限价A为无效投标人，标书不予评审。</w:t>
      </w:r>
    </w:p>
    <w:p w:rsidR="001F61D4" w:rsidRPr="00D26C87" w:rsidRDefault="001F61D4" w:rsidP="00D26C87">
      <w:pPr>
        <w:spacing w:line="380" w:lineRule="exact"/>
        <w:ind w:firstLineChars="200" w:firstLine="480"/>
        <w:rPr>
          <w:rFonts w:ascii="宋体" w:hAnsi="宋体"/>
          <w:color w:val="000000"/>
          <w:sz w:val="24"/>
        </w:rPr>
      </w:pPr>
      <w:r w:rsidRPr="001514EB">
        <w:rPr>
          <w:rFonts w:ascii="宋体" w:hAnsi="宋体" w:hint="eastAsia"/>
          <w:color w:val="000000"/>
          <w:sz w:val="24"/>
        </w:rPr>
        <w:t>在所有有效的投标报价中，以报价的平均价格为基准价，报价等于基准价得40分，投标人有效投标报价每高于评标基准价1%扣1分，每低于评标基准价1%扣0.5分。</w:t>
      </w:r>
    </w:p>
    <w:p w:rsidR="001F61D4" w:rsidRPr="002E1441" w:rsidRDefault="001F61D4" w:rsidP="001F61D4">
      <w:pPr>
        <w:pStyle w:val="p0"/>
        <w:spacing w:line="480" w:lineRule="auto"/>
        <w:rPr>
          <w:rFonts w:ascii="宋体" w:hAnsi="宋体"/>
          <w:b/>
          <w:color w:val="000000"/>
          <w:sz w:val="28"/>
          <w:szCs w:val="28"/>
          <w:shd w:val="clear" w:color="auto" w:fill="FFFFFF"/>
        </w:rPr>
      </w:pPr>
      <w:r w:rsidRPr="002E1441">
        <w:rPr>
          <w:rFonts w:ascii="宋体" w:hAnsi="宋体" w:hint="eastAsia"/>
          <w:b/>
          <w:color w:val="000000"/>
          <w:sz w:val="28"/>
          <w:szCs w:val="28"/>
          <w:shd w:val="clear" w:color="auto" w:fill="FFFFFF"/>
        </w:rPr>
        <w:t>（二）技术标</w:t>
      </w:r>
      <w:r>
        <w:rPr>
          <w:rFonts w:ascii="宋体" w:hAnsi="宋体" w:hint="eastAsia"/>
          <w:b/>
          <w:color w:val="000000"/>
          <w:sz w:val="28"/>
          <w:szCs w:val="28"/>
          <w:shd w:val="clear" w:color="auto" w:fill="FFFFFF"/>
        </w:rPr>
        <w:t>评审</w:t>
      </w:r>
      <w:r w:rsidRPr="002E1441">
        <w:rPr>
          <w:rFonts w:ascii="宋体" w:hAnsi="宋体" w:hint="eastAsia"/>
          <w:b/>
          <w:color w:val="000000"/>
          <w:sz w:val="28"/>
          <w:szCs w:val="28"/>
          <w:shd w:val="clear" w:color="auto" w:fill="FFFFFF"/>
        </w:rPr>
        <w:t>（70分）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6575"/>
        <w:gridCol w:w="1417"/>
      </w:tblGrid>
      <w:tr w:rsidR="001F61D4" w:rsidRPr="002E1441" w:rsidTr="000047BB">
        <w:trPr>
          <w:trHeight w:val="604"/>
        </w:trPr>
        <w:tc>
          <w:tcPr>
            <w:tcW w:w="1440" w:type="dxa"/>
            <w:vAlign w:val="center"/>
          </w:tcPr>
          <w:p w:rsidR="001F61D4" w:rsidRPr="002E1441" w:rsidRDefault="001F61D4" w:rsidP="000047BB">
            <w:pPr>
              <w:spacing w:line="360" w:lineRule="auto"/>
              <w:jc w:val="center"/>
              <w:rPr>
                <w:rFonts w:ascii="宋体" w:hAnsi="宋体"/>
                <w:color w:val="000000"/>
                <w:sz w:val="24"/>
                <w:shd w:val="clear" w:color="auto" w:fill="FFFFFF"/>
              </w:rPr>
            </w:pPr>
            <w:r w:rsidRPr="002E1441">
              <w:rPr>
                <w:rFonts w:ascii="宋体" w:hAnsi="宋体" w:hint="eastAsia"/>
                <w:color w:val="000000"/>
                <w:sz w:val="24"/>
                <w:shd w:val="clear" w:color="auto" w:fill="FFFFFF"/>
              </w:rPr>
              <w:t>项目</w:t>
            </w:r>
          </w:p>
        </w:tc>
        <w:tc>
          <w:tcPr>
            <w:tcW w:w="6575" w:type="dxa"/>
            <w:vAlign w:val="center"/>
          </w:tcPr>
          <w:p w:rsidR="001F61D4" w:rsidRPr="002E1441" w:rsidRDefault="001F61D4" w:rsidP="000047BB">
            <w:pPr>
              <w:spacing w:line="360" w:lineRule="auto"/>
              <w:ind w:firstLineChars="200" w:firstLine="480"/>
              <w:jc w:val="center"/>
              <w:rPr>
                <w:rFonts w:ascii="宋体" w:hAnsi="宋体"/>
                <w:color w:val="000000"/>
                <w:sz w:val="24"/>
                <w:shd w:val="clear" w:color="auto" w:fill="FFFFFF"/>
              </w:rPr>
            </w:pPr>
            <w:r w:rsidRPr="002E1441">
              <w:rPr>
                <w:rFonts w:ascii="宋体" w:hAnsi="宋体" w:hint="eastAsia"/>
                <w:color w:val="000000"/>
                <w:sz w:val="24"/>
                <w:shd w:val="clear" w:color="auto" w:fill="FFFFFF"/>
              </w:rPr>
              <w:t>具体描述</w:t>
            </w:r>
          </w:p>
        </w:tc>
        <w:tc>
          <w:tcPr>
            <w:tcW w:w="1417" w:type="dxa"/>
            <w:vAlign w:val="center"/>
          </w:tcPr>
          <w:p w:rsidR="001F61D4" w:rsidRPr="002E1441" w:rsidRDefault="001F61D4" w:rsidP="000047BB">
            <w:pPr>
              <w:spacing w:line="360" w:lineRule="auto"/>
              <w:ind w:firstLineChars="100" w:firstLine="240"/>
              <w:jc w:val="center"/>
              <w:rPr>
                <w:rFonts w:ascii="宋体" w:hAnsi="宋体"/>
                <w:color w:val="000000"/>
                <w:sz w:val="24"/>
                <w:shd w:val="clear" w:color="auto" w:fill="FFFFFF"/>
              </w:rPr>
            </w:pPr>
            <w:r w:rsidRPr="002E1441">
              <w:rPr>
                <w:rFonts w:ascii="宋体" w:hAnsi="宋体" w:hint="eastAsia"/>
                <w:color w:val="000000"/>
                <w:sz w:val="24"/>
                <w:shd w:val="clear" w:color="auto" w:fill="FFFFFF"/>
              </w:rPr>
              <w:t>分值</w:t>
            </w:r>
          </w:p>
        </w:tc>
      </w:tr>
      <w:tr w:rsidR="001F61D4" w:rsidRPr="002E1441" w:rsidTr="000047BB">
        <w:trPr>
          <w:trHeight w:val="1690"/>
        </w:trPr>
        <w:tc>
          <w:tcPr>
            <w:tcW w:w="1440" w:type="dxa"/>
            <w:vAlign w:val="center"/>
          </w:tcPr>
          <w:p w:rsidR="001F61D4" w:rsidRPr="002E1441" w:rsidRDefault="001F61D4" w:rsidP="000047BB">
            <w:pPr>
              <w:spacing w:line="360" w:lineRule="auto"/>
              <w:ind w:leftChars="50" w:left="105"/>
              <w:rPr>
                <w:rFonts w:ascii="宋体" w:hAnsi="宋体"/>
                <w:color w:val="000000"/>
                <w:sz w:val="24"/>
                <w:shd w:val="clear" w:color="auto" w:fill="FFFFFF"/>
              </w:rPr>
            </w:pPr>
            <w:r w:rsidRPr="002E1441">
              <w:rPr>
                <w:rFonts w:ascii="宋体" w:hAnsi="宋体" w:hint="eastAsia"/>
                <w:color w:val="000000"/>
                <w:sz w:val="24"/>
                <w:shd w:val="clear" w:color="auto" w:fill="FFFFFF"/>
              </w:rPr>
              <w:t>管理人员</w:t>
            </w:r>
          </w:p>
        </w:tc>
        <w:tc>
          <w:tcPr>
            <w:tcW w:w="6575" w:type="dxa"/>
            <w:vAlign w:val="center"/>
          </w:tcPr>
          <w:p w:rsidR="001F61D4" w:rsidRPr="003C543C" w:rsidRDefault="001F61D4" w:rsidP="000047BB">
            <w:pPr>
              <w:spacing w:line="360" w:lineRule="auto"/>
              <w:rPr>
                <w:rFonts w:ascii="宋体" w:hAnsi="宋体" w:cs="宋体"/>
                <w:color w:val="000000"/>
                <w:kern w:val="0"/>
                <w:sz w:val="24"/>
                <w:shd w:val="clear" w:color="auto" w:fill="FFFFFF"/>
                <w:lang w:bidi="ar"/>
              </w:rPr>
            </w:pPr>
            <w:r w:rsidRPr="002E1441">
              <w:rPr>
                <w:rFonts w:ascii="宋体" w:hAnsi="宋体" w:cs="宋体" w:hint="eastAsia"/>
                <w:color w:val="000000"/>
                <w:kern w:val="0"/>
                <w:sz w:val="24"/>
                <w:shd w:val="clear" w:color="auto" w:fill="FFFFFF"/>
                <w:lang w:bidi="ar"/>
              </w:rPr>
              <w:t>1、项目经理（最高得10分）：</w:t>
            </w:r>
            <w:r w:rsidRPr="002E1441">
              <w:rPr>
                <w:rFonts w:ascii="宋体" w:hAnsi="宋体" w:cs="宋体" w:hint="eastAsia"/>
                <w:color w:val="000000"/>
                <w:kern w:val="0"/>
                <w:sz w:val="24"/>
                <w:shd w:val="clear" w:color="auto" w:fill="FFFFFF"/>
                <w:lang w:bidi="ar"/>
              </w:rPr>
              <w:br/>
              <w:t>具有高级以上厨师职业资格证书得3分；具备高级以上营养师资格证书得3分；同时具备一级技师和一级营养师职业资格证书得10分。</w:t>
            </w:r>
            <w:r w:rsidRPr="002E1441">
              <w:rPr>
                <w:rFonts w:ascii="宋体" w:hAnsi="宋体" w:cs="宋体" w:hint="eastAsia"/>
                <w:color w:val="000000"/>
                <w:kern w:val="0"/>
                <w:sz w:val="24"/>
                <w:shd w:val="clear" w:color="auto" w:fill="FFFFFF"/>
                <w:lang w:bidi="ar"/>
              </w:rPr>
              <w:br/>
              <w:t>2、人员配备（最高得4分）：</w:t>
            </w:r>
            <w:r w:rsidRPr="002E1441">
              <w:rPr>
                <w:rFonts w:ascii="宋体" w:hAnsi="宋体" w:cs="宋体" w:hint="eastAsia"/>
                <w:color w:val="000000"/>
                <w:kern w:val="0"/>
                <w:sz w:val="24"/>
                <w:shd w:val="clear" w:color="auto" w:fill="FFFFFF"/>
                <w:lang w:bidi="ar"/>
              </w:rPr>
              <w:br/>
              <w:t>合理（高级厨师两名、高级面点师一名）得4分；</w:t>
            </w:r>
            <w:r w:rsidRPr="002E1441">
              <w:rPr>
                <w:rFonts w:ascii="宋体" w:hAnsi="宋体" w:cs="宋体" w:hint="eastAsia"/>
                <w:color w:val="000000"/>
                <w:kern w:val="0"/>
                <w:sz w:val="24"/>
                <w:shd w:val="clear" w:color="auto" w:fill="FFFFFF"/>
                <w:lang w:bidi="ar"/>
              </w:rPr>
              <w:br/>
              <w:t>比较合理（中级厨师、高级面点师各两名）3分；</w:t>
            </w:r>
            <w:r w:rsidRPr="002E1441">
              <w:rPr>
                <w:rFonts w:ascii="宋体" w:hAnsi="宋体" w:cs="宋体" w:hint="eastAsia"/>
                <w:color w:val="000000"/>
                <w:kern w:val="0"/>
                <w:sz w:val="24"/>
                <w:shd w:val="clear" w:color="auto" w:fill="FFFFFF"/>
                <w:lang w:bidi="ar"/>
              </w:rPr>
              <w:br/>
              <w:t>一般（中级厨师、中级面点师各一名）2分；</w:t>
            </w:r>
            <w:r w:rsidRPr="002E1441">
              <w:rPr>
                <w:rFonts w:ascii="宋体" w:hAnsi="宋体" w:cs="宋体" w:hint="eastAsia"/>
                <w:color w:val="000000"/>
                <w:kern w:val="0"/>
                <w:sz w:val="24"/>
                <w:shd w:val="clear" w:color="auto" w:fill="FFFFFF"/>
                <w:lang w:bidi="ar"/>
              </w:rPr>
              <w:br/>
              <w:t>不合理0分。</w:t>
            </w:r>
          </w:p>
        </w:tc>
        <w:tc>
          <w:tcPr>
            <w:tcW w:w="1417" w:type="dxa"/>
            <w:vAlign w:val="center"/>
          </w:tcPr>
          <w:p w:rsidR="001F61D4" w:rsidRPr="002E1441" w:rsidRDefault="001F61D4" w:rsidP="000047BB">
            <w:pPr>
              <w:spacing w:line="360" w:lineRule="auto"/>
              <w:jc w:val="center"/>
              <w:rPr>
                <w:rFonts w:ascii="宋体" w:hAnsi="宋体"/>
                <w:color w:val="000000"/>
                <w:sz w:val="24"/>
                <w:shd w:val="clear" w:color="auto" w:fill="FFFFFF"/>
              </w:rPr>
            </w:pPr>
            <w:r w:rsidRPr="002E1441">
              <w:rPr>
                <w:rFonts w:ascii="宋体" w:hAnsi="宋体" w:hint="eastAsia"/>
                <w:color w:val="000000"/>
                <w:sz w:val="24"/>
                <w:shd w:val="clear" w:color="auto" w:fill="FFFFFF"/>
              </w:rPr>
              <w:t>14分</w:t>
            </w:r>
          </w:p>
        </w:tc>
      </w:tr>
      <w:tr w:rsidR="001F61D4" w:rsidRPr="002E1441" w:rsidTr="000047BB">
        <w:trPr>
          <w:trHeight w:val="2652"/>
        </w:trPr>
        <w:tc>
          <w:tcPr>
            <w:tcW w:w="1440" w:type="dxa"/>
            <w:vAlign w:val="center"/>
          </w:tcPr>
          <w:p w:rsidR="001F61D4" w:rsidRPr="002E1441" w:rsidRDefault="001F61D4" w:rsidP="000047BB">
            <w:pPr>
              <w:spacing w:line="360" w:lineRule="auto"/>
              <w:ind w:leftChars="100" w:left="210"/>
              <w:rPr>
                <w:rFonts w:ascii="宋体" w:hAnsi="宋体"/>
                <w:color w:val="000000"/>
                <w:sz w:val="24"/>
                <w:shd w:val="clear" w:color="auto" w:fill="FFFFFF"/>
              </w:rPr>
            </w:pPr>
            <w:r w:rsidRPr="002E1441">
              <w:rPr>
                <w:rFonts w:ascii="宋体" w:hAnsi="宋体" w:hint="eastAsia"/>
                <w:color w:val="000000"/>
                <w:sz w:val="24"/>
                <w:shd w:val="clear" w:color="auto" w:fill="FFFFFF"/>
              </w:rPr>
              <w:t>类似经验</w:t>
            </w:r>
          </w:p>
        </w:tc>
        <w:tc>
          <w:tcPr>
            <w:tcW w:w="6575" w:type="dxa"/>
            <w:vAlign w:val="center"/>
          </w:tcPr>
          <w:p w:rsidR="001F61D4" w:rsidRPr="002E1441" w:rsidRDefault="001F61D4" w:rsidP="000047BB">
            <w:pPr>
              <w:spacing w:line="360" w:lineRule="auto"/>
              <w:rPr>
                <w:rFonts w:ascii="宋体" w:hAnsi="宋体"/>
                <w:color w:val="000000"/>
                <w:sz w:val="24"/>
                <w:shd w:val="clear" w:color="auto" w:fill="FFFFFF"/>
              </w:rPr>
            </w:pPr>
            <w:r w:rsidRPr="002E1441">
              <w:rPr>
                <w:rFonts w:ascii="宋体" w:hAnsi="宋体" w:hint="eastAsia"/>
                <w:color w:val="000000"/>
                <w:sz w:val="24"/>
                <w:shd w:val="clear" w:color="auto" w:fill="FFFFFF"/>
              </w:rPr>
              <w:t>每提供一个2016年5月1日以来市级及以上政府部门（包括县、区政府、银行市分行）食堂劳务外包类似案例得4分，每提供一个2016年5月1日以来县级政府部门食堂劳务外包类似案例得2分，以上提供的类似案例连续服务期超过3周年的（提供服务单位证明文件），每一个单位另加1分，本项最高得25分。（以单位计算）</w:t>
            </w:r>
          </w:p>
        </w:tc>
        <w:tc>
          <w:tcPr>
            <w:tcW w:w="1417" w:type="dxa"/>
            <w:vAlign w:val="center"/>
          </w:tcPr>
          <w:p w:rsidR="001F61D4" w:rsidRPr="002E1441" w:rsidRDefault="001F61D4" w:rsidP="000047BB">
            <w:pPr>
              <w:spacing w:line="360" w:lineRule="auto"/>
              <w:jc w:val="center"/>
              <w:rPr>
                <w:rFonts w:ascii="宋体" w:hAnsi="宋体"/>
                <w:color w:val="000000"/>
                <w:sz w:val="24"/>
                <w:shd w:val="clear" w:color="auto" w:fill="FFFFFF"/>
              </w:rPr>
            </w:pPr>
            <w:r w:rsidRPr="002E1441">
              <w:rPr>
                <w:rFonts w:ascii="宋体" w:hAnsi="宋体" w:hint="eastAsia"/>
                <w:color w:val="000000"/>
                <w:sz w:val="24"/>
                <w:shd w:val="clear" w:color="auto" w:fill="FFFFFF"/>
              </w:rPr>
              <w:t>25分</w:t>
            </w:r>
          </w:p>
        </w:tc>
      </w:tr>
      <w:tr w:rsidR="001F61D4" w:rsidRPr="002E1441" w:rsidTr="000047BB">
        <w:trPr>
          <w:trHeight w:val="1781"/>
        </w:trPr>
        <w:tc>
          <w:tcPr>
            <w:tcW w:w="1440" w:type="dxa"/>
            <w:vAlign w:val="center"/>
          </w:tcPr>
          <w:p w:rsidR="001F61D4" w:rsidRPr="002E1441" w:rsidRDefault="001F61D4" w:rsidP="000047BB">
            <w:pPr>
              <w:jc w:val="center"/>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企业荣誉</w:t>
            </w:r>
          </w:p>
        </w:tc>
        <w:tc>
          <w:tcPr>
            <w:tcW w:w="6575" w:type="dxa"/>
            <w:vAlign w:val="center"/>
          </w:tcPr>
          <w:p w:rsidR="001F61D4" w:rsidRPr="002E1441" w:rsidRDefault="001F61D4" w:rsidP="000047BB">
            <w:pPr>
              <w:spacing w:line="360" w:lineRule="auto"/>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2016年5月1</w:t>
            </w:r>
            <w:r>
              <w:rPr>
                <w:rFonts w:ascii="宋体" w:hAnsi="宋体" w:cs="宋体" w:hint="eastAsia"/>
                <w:color w:val="000000"/>
                <w:sz w:val="24"/>
                <w:shd w:val="clear" w:color="auto" w:fill="FFFFFF"/>
              </w:rPr>
              <w:t>日以来，投标人所服务的食堂获得政府（市级及以上）</w:t>
            </w:r>
            <w:r w:rsidRPr="002E1441">
              <w:rPr>
                <w:rFonts w:ascii="宋体" w:hAnsi="宋体" w:cs="宋体" w:hint="eastAsia"/>
                <w:color w:val="000000"/>
                <w:sz w:val="24"/>
                <w:shd w:val="clear" w:color="auto" w:fill="FFFFFF"/>
              </w:rPr>
              <w:t>荣誉称号的，提供一个得3分</w:t>
            </w:r>
            <w:r>
              <w:rPr>
                <w:rFonts w:ascii="宋体" w:hAnsi="宋体" w:cs="宋体" w:hint="eastAsia"/>
                <w:color w:val="000000"/>
                <w:sz w:val="24"/>
                <w:shd w:val="clear" w:color="auto" w:fill="FFFFFF"/>
              </w:rPr>
              <w:t>。</w:t>
            </w:r>
            <w:r w:rsidRPr="002E1441">
              <w:rPr>
                <w:rFonts w:ascii="宋体" w:hAnsi="宋体" w:cs="宋体" w:hint="eastAsia"/>
                <w:color w:val="000000"/>
                <w:sz w:val="24"/>
                <w:shd w:val="clear" w:color="auto" w:fill="FFFFFF"/>
              </w:rPr>
              <w:t>（提供证明材料或证书原件）</w:t>
            </w:r>
          </w:p>
        </w:tc>
        <w:tc>
          <w:tcPr>
            <w:tcW w:w="1417" w:type="dxa"/>
            <w:vAlign w:val="center"/>
          </w:tcPr>
          <w:p w:rsidR="001F61D4" w:rsidRPr="002E1441" w:rsidRDefault="001F61D4" w:rsidP="000047BB">
            <w:pPr>
              <w:spacing w:line="360" w:lineRule="auto"/>
              <w:jc w:val="center"/>
              <w:rPr>
                <w:rFonts w:ascii="宋体" w:hAnsi="宋体" w:cs="宋体"/>
                <w:color w:val="000000"/>
                <w:sz w:val="24"/>
                <w:shd w:val="clear" w:color="auto" w:fill="FFFFFF"/>
              </w:rPr>
            </w:pPr>
            <w:r>
              <w:rPr>
                <w:rFonts w:ascii="宋体" w:hAnsi="宋体" w:hint="eastAsia"/>
                <w:color w:val="000000"/>
                <w:sz w:val="24"/>
                <w:shd w:val="clear" w:color="auto" w:fill="FFFFFF"/>
              </w:rPr>
              <w:t>3</w:t>
            </w:r>
            <w:r w:rsidRPr="002E1441">
              <w:rPr>
                <w:rFonts w:ascii="宋体" w:hAnsi="宋体" w:hint="eastAsia"/>
                <w:color w:val="000000"/>
                <w:sz w:val="24"/>
                <w:shd w:val="clear" w:color="auto" w:fill="FFFFFF"/>
              </w:rPr>
              <w:t>分</w:t>
            </w:r>
          </w:p>
        </w:tc>
      </w:tr>
      <w:tr w:rsidR="001F61D4" w:rsidRPr="002E1441" w:rsidTr="000047BB">
        <w:trPr>
          <w:trHeight w:val="1121"/>
        </w:trPr>
        <w:tc>
          <w:tcPr>
            <w:tcW w:w="1440" w:type="dxa"/>
            <w:vAlign w:val="center"/>
          </w:tcPr>
          <w:p w:rsidR="001F61D4" w:rsidRPr="002E1441" w:rsidRDefault="001F61D4" w:rsidP="000047BB">
            <w:pPr>
              <w:jc w:val="center"/>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体系认证</w:t>
            </w:r>
          </w:p>
        </w:tc>
        <w:tc>
          <w:tcPr>
            <w:tcW w:w="6575" w:type="dxa"/>
            <w:vAlign w:val="center"/>
          </w:tcPr>
          <w:p w:rsidR="001F61D4" w:rsidRPr="002E1441" w:rsidRDefault="001F61D4" w:rsidP="000047BB">
            <w:pPr>
              <w:spacing w:line="360" w:lineRule="auto"/>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具有ISO9001质量管理体系认证且在有效期内的得2分，</w:t>
            </w:r>
          </w:p>
          <w:p w:rsidR="001F61D4" w:rsidRPr="002E1441" w:rsidRDefault="001F61D4" w:rsidP="000047BB">
            <w:pPr>
              <w:spacing w:line="360" w:lineRule="auto"/>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具有HACCP体系认证且在有效期内的得2分，</w:t>
            </w:r>
          </w:p>
          <w:p w:rsidR="001F61D4" w:rsidRPr="002E1441" w:rsidRDefault="001F61D4" w:rsidP="000047BB">
            <w:pPr>
              <w:spacing w:line="360" w:lineRule="auto"/>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lastRenderedPageBreak/>
              <w:t>具有ISO22000食品安全管理体系认证且在有效期内的得2分。</w:t>
            </w:r>
          </w:p>
          <w:p w:rsidR="001F61D4" w:rsidRPr="002E1441" w:rsidRDefault="001F61D4" w:rsidP="000047BB">
            <w:pPr>
              <w:spacing w:line="360" w:lineRule="auto"/>
              <w:rPr>
                <w:rFonts w:ascii="宋体" w:hAnsi="宋体" w:cs="宋体"/>
                <w:color w:val="000000"/>
                <w:sz w:val="24"/>
                <w:shd w:val="clear" w:color="auto" w:fill="FFFFFF"/>
              </w:rPr>
            </w:pPr>
            <w:r w:rsidRPr="002E1441">
              <w:rPr>
                <w:rFonts w:ascii="宋体" w:hAnsi="宋体" w:cs="宋体" w:hint="eastAsia"/>
                <w:color w:val="000000"/>
                <w:sz w:val="24"/>
                <w:shd w:val="clear" w:color="auto" w:fill="FFFFFF"/>
              </w:rPr>
              <w:t>该项满分4分，提供原件。</w:t>
            </w:r>
          </w:p>
        </w:tc>
        <w:tc>
          <w:tcPr>
            <w:tcW w:w="1417" w:type="dxa"/>
            <w:vAlign w:val="center"/>
          </w:tcPr>
          <w:p w:rsidR="001F61D4" w:rsidRPr="002E1441" w:rsidRDefault="001F61D4" w:rsidP="000047BB">
            <w:pPr>
              <w:spacing w:line="360" w:lineRule="auto"/>
              <w:jc w:val="center"/>
              <w:rPr>
                <w:rFonts w:ascii="宋体" w:hAnsi="宋体"/>
                <w:color w:val="000000"/>
                <w:sz w:val="24"/>
                <w:shd w:val="clear" w:color="auto" w:fill="FFFFFF"/>
              </w:rPr>
            </w:pPr>
            <w:r w:rsidRPr="002E1441">
              <w:rPr>
                <w:rFonts w:ascii="宋体" w:hAnsi="宋体" w:hint="eastAsia"/>
                <w:color w:val="000000"/>
                <w:sz w:val="24"/>
                <w:shd w:val="clear" w:color="auto" w:fill="FFFFFF"/>
              </w:rPr>
              <w:lastRenderedPageBreak/>
              <w:t>4分</w:t>
            </w:r>
          </w:p>
        </w:tc>
      </w:tr>
      <w:tr w:rsidR="001F61D4" w:rsidRPr="002E1441" w:rsidTr="000047BB">
        <w:trPr>
          <w:trHeight w:val="1550"/>
        </w:trPr>
        <w:tc>
          <w:tcPr>
            <w:tcW w:w="1440" w:type="dxa"/>
            <w:vAlign w:val="center"/>
          </w:tcPr>
          <w:p w:rsidR="001F61D4" w:rsidRPr="002E1441" w:rsidRDefault="001F61D4" w:rsidP="000047BB">
            <w:pPr>
              <w:jc w:val="center"/>
              <w:rPr>
                <w:rFonts w:ascii="宋体" w:hAnsi="宋体" w:cs="宋体"/>
                <w:color w:val="000000"/>
                <w:kern w:val="0"/>
                <w:sz w:val="24"/>
                <w:shd w:val="clear" w:color="auto" w:fill="FFFFFF"/>
                <w:lang w:bidi="ar"/>
              </w:rPr>
            </w:pPr>
            <w:r w:rsidRPr="002E1441">
              <w:rPr>
                <w:rFonts w:ascii="宋体" w:hAnsi="宋体" w:cs="宋体" w:hint="eastAsia"/>
                <w:color w:val="000000"/>
                <w:kern w:val="0"/>
                <w:sz w:val="24"/>
                <w:shd w:val="clear" w:color="auto" w:fill="FFFFFF"/>
                <w:lang w:bidi="ar"/>
              </w:rPr>
              <w:t>制度建设</w:t>
            </w:r>
          </w:p>
          <w:p w:rsidR="001F61D4" w:rsidRPr="002E1441" w:rsidRDefault="001F61D4" w:rsidP="000047BB">
            <w:pPr>
              <w:jc w:val="center"/>
              <w:rPr>
                <w:rFonts w:ascii="宋体" w:hAnsi="宋体" w:cs="宋体"/>
                <w:color w:val="000000"/>
                <w:kern w:val="0"/>
                <w:sz w:val="24"/>
                <w:shd w:val="clear" w:color="auto" w:fill="FFFFFF"/>
                <w:lang w:bidi="ar"/>
              </w:rPr>
            </w:pPr>
            <w:r w:rsidRPr="002E1441">
              <w:rPr>
                <w:rFonts w:ascii="宋体" w:hAnsi="宋体" w:cs="宋体" w:hint="eastAsia"/>
                <w:color w:val="000000"/>
                <w:kern w:val="0"/>
                <w:sz w:val="24"/>
                <w:shd w:val="clear" w:color="auto" w:fill="FFFFFF"/>
                <w:lang w:bidi="ar"/>
              </w:rPr>
              <w:t>及企业印象</w:t>
            </w:r>
          </w:p>
        </w:tc>
        <w:tc>
          <w:tcPr>
            <w:tcW w:w="6575" w:type="dxa"/>
            <w:vAlign w:val="center"/>
          </w:tcPr>
          <w:p w:rsidR="001F61D4" w:rsidRDefault="001F61D4" w:rsidP="000047BB">
            <w:pPr>
              <w:spacing w:line="360" w:lineRule="auto"/>
              <w:rPr>
                <w:rFonts w:ascii="宋体" w:hAnsi="宋体"/>
                <w:color w:val="000000"/>
                <w:sz w:val="24"/>
                <w:shd w:val="clear" w:color="auto" w:fill="FFFFFF"/>
              </w:rPr>
            </w:pPr>
            <w:r w:rsidRPr="002E1441">
              <w:rPr>
                <w:rFonts w:ascii="宋体" w:hAnsi="宋体" w:hint="eastAsia"/>
                <w:color w:val="000000"/>
                <w:sz w:val="24"/>
                <w:shd w:val="clear" w:color="auto" w:fill="FFFFFF"/>
              </w:rPr>
              <w:t>制定的各项管理规章制度，包括组织结构、卫生保障、安全防范、质量监督、餐具消毒、员工培训等，优得</w:t>
            </w:r>
            <w:r>
              <w:rPr>
                <w:rFonts w:ascii="宋体" w:hAnsi="宋体" w:hint="eastAsia"/>
                <w:color w:val="000000"/>
                <w:sz w:val="24"/>
                <w:shd w:val="clear" w:color="auto" w:fill="FFFFFF"/>
              </w:rPr>
              <w:t>4-5</w:t>
            </w:r>
            <w:r w:rsidRPr="002E1441">
              <w:rPr>
                <w:rFonts w:ascii="宋体" w:hAnsi="宋体" w:hint="eastAsia"/>
                <w:color w:val="000000"/>
                <w:sz w:val="24"/>
                <w:shd w:val="clear" w:color="auto" w:fill="FFFFFF"/>
              </w:rPr>
              <w:t>分，良得</w:t>
            </w:r>
            <w:r>
              <w:rPr>
                <w:rFonts w:ascii="宋体" w:hAnsi="宋体" w:hint="eastAsia"/>
                <w:color w:val="000000"/>
                <w:sz w:val="24"/>
                <w:shd w:val="clear" w:color="auto" w:fill="FFFFFF"/>
              </w:rPr>
              <w:t>2-3</w:t>
            </w:r>
            <w:r w:rsidRPr="002E1441">
              <w:rPr>
                <w:rFonts w:ascii="宋体" w:hAnsi="宋体" w:hint="eastAsia"/>
                <w:color w:val="000000"/>
                <w:sz w:val="24"/>
                <w:shd w:val="clear" w:color="auto" w:fill="FFFFFF"/>
              </w:rPr>
              <w:t>分，一般得1分，本项最高</w:t>
            </w:r>
            <w:r>
              <w:rPr>
                <w:rFonts w:ascii="宋体" w:hAnsi="宋体" w:hint="eastAsia"/>
                <w:color w:val="000000"/>
                <w:sz w:val="24"/>
                <w:shd w:val="clear" w:color="auto" w:fill="FFFFFF"/>
              </w:rPr>
              <w:t>5</w:t>
            </w:r>
            <w:r w:rsidRPr="002E1441">
              <w:rPr>
                <w:rFonts w:ascii="宋体" w:hAnsi="宋体" w:hint="eastAsia"/>
                <w:color w:val="000000"/>
                <w:sz w:val="24"/>
                <w:shd w:val="clear" w:color="auto" w:fill="FFFFFF"/>
              </w:rPr>
              <w:t>分。</w:t>
            </w:r>
          </w:p>
          <w:p w:rsidR="001F61D4" w:rsidRPr="002E1441" w:rsidRDefault="001F61D4" w:rsidP="000047BB">
            <w:pPr>
              <w:spacing w:line="360" w:lineRule="auto"/>
              <w:rPr>
                <w:rFonts w:ascii="宋体" w:hAnsi="宋体"/>
                <w:color w:val="000000"/>
                <w:sz w:val="24"/>
                <w:shd w:val="clear" w:color="auto" w:fill="FFFFFF"/>
              </w:rPr>
            </w:pPr>
            <w:r w:rsidRPr="002E1441">
              <w:rPr>
                <w:rFonts w:ascii="宋体" w:hAnsi="宋体" w:hint="eastAsia"/>
                <w:color w:val="000000"/>
                <w:sz w:val="24"/>
                <w:shd w:val="clear" w:color="auto" w:fill="FFFFFF"/>
              </w:rPr>
              <w:t>企业印象分，优得</w:t>
            </w:r>
            <w:r>
              <w:rPr>
                <w:rFonts w:ascii="宋体" w:hAnsi="宋体" w:hint="eastAsia"/>
                <w:color w:val="000000"/>
                <w:sz w:val="24"/>
                <w:shd w:val="clear" w:color="auto" w:fill="FFFFFF"/>
              </w:rPr>
              <w:t>4-5</w:t>
            </w:r>
            <w:r w:rsidRPr="002E1441">
              <w:rPr>
                <w:rFonts w:ascii="宋体" w:hAnsi="宋体" w:hint="eastAsia"/>
                <w:color w:val="000000"/>
                <w:sz w:val="24"/>
                <w:shd w:val="clear" w:color="auto" w:fill="FFFFFF"/>
              </w:rPr>
              <w:t>分，良得</w:t>
            </w:r>
            <w:r>
              <w:rPr>
                <w:rFonts w:ascii="宋体" w:hAnsi="宋体" w:hint="eastAsia"/>
                <w:color w:val="000000"/>
                <w:sz w:val="24"/>
                <w:shd w:val="clear" w:color="auto" w:fill="FFFFFF"/>
              </w:rPr>
              <w:t>2-3</w:t>
            </w:r>
            <w:r w:rsidRPr="002E1441">
              <w:rPr>
                <w:rFonts w:ascii="宋体" w:hAnsi="宋体" w:hint="eastAsia"/>
                <w:color w:val="000000"/>
                <w:sz w:val="24"/>
                <w:shd w:val="clear" w:color="auto" w:fill="FFFFFF"/>
              </w:rPr>
              <w:t>分，一般得</w:t>
            </w:r>
            <w:r>
              <w:rPr>
                <w:rFonts w:ascii="宋体" w:hAnsi="宋体" w:hint="eastAsia"/>
                <w:color w:val="000000"/>
                <w:sz w:val="24"/>
                <w:shd w:val="clear" w:color="auto" w:fill="FFFFFF"/>
              </w:rPr>
              <w:t>1</w:t>
            </w:r>
            <w:r w:rsidRPr="002E1441">
              <w:rPr>
                <w:rFonts w:ascii="宋体" w:hAnsi="宋体" w:hint="eastAsia"/>
                <w:color w:val="000000"/>
                <w:sz w:val="24"/>
                <w:shd w:val="clear" w:color="auto" w:fill="FFFFFF"/>
              </w:rPr>
              <w:t>分，本项最高</w:t>
            </w:r>
            <w:r>
              <w:rPr>
                <w:rFonts w:ascii="宋体" w:hAnsi="宋体" w:hint="eastAsia"/>
                <w:color w:val="000000"/>
                <w:sz w:val="24"/>
                <w:shd w:val="clear" w:color="auto" w:fill="FFFFFF"/>
              </w:rPr>
              <w:t>5</w:t>
            </w:r>
            <w:r w:rsidRPr="002E1441">
              <w:rPr>
                <w:rFonts w:ascii="宋体" w:hAnsi="宋体" w:hint="eastAsia"/>
                <w:color w:val="000000"/>
                <w:sz w:val="24"/>
                <w:shd w:val="clear" w:color="auto" w:fill="FFFFFF"/>
              </w:rPr>
              <w:t>分。</w:t>
            </w:r>
          </w:p>
        </w:tc>
        <w:tc>
          <w:tcPr>
            <w:tcW w:w="1417" w:type="dxa"/>
            <w:vAlign w:val="center"/>
          </w:tcPr>
          <w:p w:rsidR="001F61D4" w:rsidRPr="002E1441" w:rsidRDefault="001F61D4" w:rsidP="000047BB">
            <w:pPr>
              <w:spacing w:line="300" w:lineRule="exact"/>
              <w:jc w:val="center"/>
              <w:rPr>
                <w:rFonts w:ascii="宋体" w:hAnsi="宋体" w:cs="宋体"/>
                <w:color w:val="000000"/>
                <w:kern w:val="0"/>
                <w:sz w:val="24"/>
                <w:shd w:val="clear" w:color="auto" w:fill="FFFFFF"/>
                <w:lang w:bidi="ar"/>
              </w:rPr>
            </w:pPr>
            <w:r>
              <w:rPr>
                <w:rFonts w:ascii="宋体" w:hAnsi="宋体" w:cs="宋体" w:hint="eastAsia"/>
                <w:color w:val="000000"/>
                <w:kern w:val="0"/>
                <w:sz w:val="24"/>
                <w:shd w:val="clear" w:color="auto" w:fill="FFFFFF"/>
                <w:lang w:bidi="ar"/>
              </w:rPr>
              <w:t>10分</w:t>
            </w:r>
          </w:p>
        </w:tc>
      </w:tr>
      <w:tr w:rsidR="001F61D4" w:rsidRPr="002E1441" w:rsidTr="000047BB">
        <w:trPr>
          <w:trHeight w:val="1558"/>
        </w:trPr>
        <w:tc>
          <w:tcPr>
            <w:tcW w:w="1440" w:type="dxa"/>
            <w:vAlign w:val="center"/>
          </w:tcPr>
          <w:p w:rsidR="001F61D4" w:rsidRPr="002E1441" w:rsidRDefault="001F61D4" w:rsidP="000047BB">
            <w:pPr>
              <w:spacing w:line="300" w:lineRule="exact"/>
              <w:jc w:val="center"/>
              <w:rPr>
                <w:rFonts w:ascii="宋体" w:hAnsi="宋体" w:cs="宋体"/>
                <w:color w:val="000000"/>
                <w:sz w:val="24"/>
                <w:shd w:val="clear" w:color="auto" w:fill="FFFFFF"/>
              </w:rPr>
            </w:pPr>
            <w:r w:rsidRPr="002E1441">
              <w:rPr>
                <w:rFonts w:ascii="宋体" w:hAnsi="宋体" w:cs="宋体" w:hint="eastAsia"/>
                <w:color w:val="000000"/>
                <w:kern w:val="0"/>
                <w:sz w:val="24"/>
                <w:shd w:val="clear" w:color="auto" w:fill="FFFFFF"/>
                <w:lang w:bidi="ar"/>
              </w:rPr>
              <w:t>内控方案及保障措施</w:t>
            </w:r>
          </w:p>
        </w:tc>
        <w:tc>
          <w:tcPr>
            <w:tcW w:w="6575" w:type="dxa"/>
            <w:vAlign w:val="center"/>
          </w:tcPr>
          <w:p w:rsidR="001F61D4" w:rsidRPr="002E1441" w:rsidRDefault="001F61D4" w:rsidP="000047BB">
            <w:pPr>
              <w:spacing w:line="360" w:lineRule="auto"/>
              <w:rPr>
                <w:rFonts w:ascii="宋体" w:hAnsi="宋体"/>
                <w:color w:val="000000"/>
                <w:sz w:val="24"/>
                <w:shd w:val="clear" w:color="auto" w:fill="FFFFFF"/>
              </w:rPr>
            </w:pPr>
            <w:r w:rsidRPr="002E1441">
              <w:rPr>
                <w:rFonts w:ascii="宋体" w:hAnsi="宋体" w:hint="eastAsia"/>
                <w:color w:val="000000"/>
                <w:sz w:val="24"/>
                <w:shd w:val="clear" w:color="auto" w:fill="FFFFFF"/>
              </w:rPr>
              <w:t>对食堂的运行，卫生、服务、安全提供相关方案。对经营管理组织设计实施及管理人员构成，餐饮质量，保证体系及措施，文明经营保证措施，优得</w:t>
            </w:r>
            <w:r>
              <w:rPr>
                <w:rFonts w:ascii="宋体" w:hAnsi="宋体" w:hint="eastAsia"/>
                <w:color w:val="000000"/>
                <w:sz w:val="24"/>
                <w:shd w:val="clear" w:color="auto" w:fill="FFFFFF"/>
              </w:rPr>
              <w:t>11-14</w:t>
            </w:r>
            <w:r w:rsidRPr="002E1441">
              <w:rPr>
                <w:rFonts w:ascii="宋体" w:hAnsi="宋体" w:hint="eastAsia"/>
                <w:color w:val="000000"/>
                <w:sz w:val="24"/>
                <w:shd w:val="clear" w:color="auto" w:fill="FFFFFF"/>
              </w:rPr>
              <w:t>分，良得</w:t>
            </w:r>
            <w:r>
              <w:rPr>
                <w:rFonts w:ascii="宋体" w:hAnsi="宋体" w:hint="eastAsia"/>
                <w:color w:val="000000"/>
                <w:sz w:val="24"/>
                <w:shd w:val="clear" w:color="auto" w:fill="FFFFFF"/>
              </w:rPr>
              <w:t>6-10</w:t>
            </w:r>
            <w:r w:rsidRPr="002E1441">
              <w:rPr>
                <w:rFonts w:ascii="宋体" w:hAnsi="宋体" w:hint="eastAsia"/>
                <w:color w:val="000000"/>
                <w:sz w:val="24"/>
                <w:shd w:val="clear" w:color="auto" w:fill="FFFFFF"/>
              </w:rPr>
              <w:t>分，一般得1-</w:t>
            </w:r>
            <w:r>
              <w:rPr>
                <w:rFonts w:ascii="宋体" w:hAnsi="宋体" w:hint="eastAsia"/>
                <w:color w:val="000000"/>
                <w:sz w:val="24"/>
                <w:shd w:val="clear" w:color="auto" w:fill="FFFFFF"/>
              </w:rPr>
              <w:t>5</w:t>
            </w:r>
            <w:r w:rsidRPr="002E1441">
              <w:rPr>
                <w:rFonts w:ascii="宋体" w:hAnsi="宋体" w:hint="eastAsia"/>
                <w:color w:val="000000"/>
                <w:sz w:val="24"/>
                <w:shd w:val="clear" w:color="auto" w:fill="FFFFFF"/>
              </w:rPr>
              <w:t>分，本项最高7分。</w:t>
            </w:r>
          </w:p>
        </w:tc>
        <w:tc>
          <w:tcPr>
            <w:tcW w:w="1417" w:type="dxa"/>
            <w:vAlign w:val="center"/>
          </w:tcPr>
          <w:p w:rsidR="001F61D4" w:rsidRPr="002E1441" w:rsidRDefault="001F61D4" w:rsidP="000047BB">
            <w:pPr>
              <w:spacing w:line="300" w:lineRule="exact"/>
              <w:jc w:val="center"/>
              <w:rPr>
                <w:rFonts w:ascii="宋体" w:hAnsi="宋体" w:cs="宋体"/>
                <w:color w:val="000000"/>
                <w:sz w:val="24"/>
                <w:shd w:val="clear" w:color="auto" w:fill="FFFFFF"/>
              </w:rPr>
            </w:pPr>
            <w:r>
              <w:rPr>
                <w:rFonts w:ascii="宋体" w:hAnsi="宋体" w:cs="宋体" w:hint="eastAsia"/>
                <w:color w:val="000000"/>
                <w:kern w:val="0"/>
                <w:sz w:val="24"/>
                <w:shd w:val="clear" w:color="auto" w:fill="FFFFFF"/>
                <w:lang w:bidi="ar"/>
              </w:rPr>
              <w:t>14</w:t>
            </w:r>
            <w:r w:rsidRPr="002E1441">
              <w:rPr>
                <w:rFonts w:ascii="宋体" w:hAnsi="宋体" w:cs="宋体" w:hint="eastAsia"/>
                <w:color w:val="000000"/>
                <w:kern w:val="0"/>
                <w:sz w:val="24"/>
                <w:shd w:val="clear" w:color="auto" w:fill="FFFFFF"/>
                <w:lang w:bidi="ar"/>
              </w:rPr>
              <w:t>分</w:t>
            </w:r>
          </w:p>
        </w:tc>
      </w:tr>
    </w:tbl>
    <w:p w:rsidR="001F61D4" w:rsidRDefault="001F61D4" w:rsidP="001F61D4">
      <w:pPr>
        <w:jc w:val="left"/>
        <w:rPr>
          <w:rFonts w:ascii="宋体" w:hAnsi="宋体" w:cs="宋体"/>
          <w:b/>
          <w:bCs/>
          <w:color w:val="000000"/>
          <w:sz w:val="44"/>
          <w:szCs w:val="44"/>
          <w:lang w:bidi="he-IL"/>
        </w:rPr>
      </w:pPr>
    </w:p>
    <w:p w:rsidR="001F61D4" w:rsidRDefault="001F61D4" w:rsidP="001F61D4">
      <w:pPr>
        <w:pStyle w:val="p0"/>
        <w:tabs>
          <w:tab w:val="left" w:pos="5743"/>
        </w:tabs>
        <w:spacing w:line="360" w:lineRule="auto"/>
        <w:rPr>
          <w:rFonts w:ascii="宋体" w:hAnsi="宋体"/>
          <w:color w:val="333333"/>
          <w:sz w:val="28"/>
          <w:szCs w:val="28"/>
        </w:rPr>
      </w:pPr>
      <w:r>
        <w:rPr>
          <w:rFonts w:ascii="宋体" w:hAnsi="宋体" w:hint="eastAsia"/>
          <w:color w:val="333333"/>
          <w:sz w:val="28"/>
          <w:szCs w:val="28"/>
        </w:rPr>
        <w:t>备注：</w:t>
      </w:r>
      <w:r>
        <w:rPr>
          <w:rFonts w:ascii="宋体" w:hAnsi="宋体"/>
          <w:color w:val="333333"/>
          <w:sz w:val="28"/>
          <w:szCs w:val="28"/>
        </w:rPr>
        <w:tab/>
      </w:r>
    </w:p>
    <w:p w:rsidR="001F61D4" w:rsidRDefault="001F61D4" w:rsidP="001F61D4">
      <w:pPr>
        <w:pStyle w:val="p0"/>
        <w:spacing w:line="360" w:lineRule="auto"/>
        <w:ind w:firstLineChars="150" w:firstLine="420"/>
        <w:rPr>
          <w:rFonts w:ascii="宋体" w:hAnsi="宋体"/>
          <w:color w:val="333333"/>
          <w:sz w:val="28"/>
          <w:szCs w:val="28"/>
        </w:rPr>
      </w:pPr>
      <w:r>
        <w:rPr>
          <w:rFonts w:ascii="宋体" w:hAnsi="宋体" w:hint="eastAsia"/>
          <w:color w:val="333333"/>
          <w:sz w:val="28"/>
          <w:szCs w:val="28"/>
        </w:rPr>
        <w:t>（1）总分汇总：将投标人的技术标得分与商务标得分相加即为该投标人的最终得分，评委会将对投标人按其评标得分的高低，由高到低依次推荐1至3名中标候选人。最终得分相同，投标报价低者，排名在前；得分且投标报价相同，技术标得分高者，排名在前；按上述规则不能确定中标人的，摇号确定中标候选人排序。（各投标人的得分分值一经得出，并核对无误后，任何人不得更改。）</w:t>
      </w:r>
    </w:p>
    <w:p w:rsidR="001F61D4" w:rsidRDefault="001F61D4" w:rsidP="001F61D4">
      <w:pPr>
        <w:pStyle w:val="p0"/>
        <w:spacing w:line="360" w:lineRule="auto"/>
        <w:ind w:firstLine="480"/>
        <w:jc w:val="left"/>
        <w:rPr>
          <w:rFonts w:ascii="宋体" w:hAnsi="宋体"/>
          <w:color w:val="333333"/>
          <w:sz w:val="28"/>
          <w:szCs w:val="28"/>
        </w:rPr>
      </w:pPr>
      <w:r>
        <w:rPr>
          <w:rFonts w:ascii="宋体" w:hAnsi="宋体" w:hint="eastAsia"/>
          <w:color w:val="333333"/>
          <w:sz w:val="28"/>
          <w:szCs w:val="28"/>
        </w:rPr>
        <w:t>(2)、上述技术标和商务标的评标标准和方法中所涉及到的如业绩、奖项等所有证明材料及等一切需要投标人提供的相关证明材料复印件须加盖单位公章，投标人必须认真分类并装订在投标文件中，做好标识以方便评委会逐条对应评分。</w:t>
      </w:r>
    </w:p>
    <w:p w:rsidR="001F61D4" w:rsidRDefault="001F61D4" w:rsidP="001F61D4">
      <w:pPr>
        <w:pStyle w:val="p0"/>
        <w:spacing w:line="360" w:lineRule="auto"/>
        <w:ind w:firstLine="480"/>
        <w:rPr>
          <w:rFonts w:ascii="宋体" w:hAnsi="宋体"/>
          <w:color w:val="333333"/>
          <w:sz w:val="28"/>
          <w:szCs w:val="28"/>
        </w:rPr>
      </w:pPr>
      <w:r>
        <w:rPr>
          <w:rFonts w:ascii="宋体" w:hAnsi="宋体" w:hint="eastAsia"/>
          <w:color w:val="333333"/>
          <w:sz w:val="28"/>
          <w:szCs w:val="28"/>
        </w:rPr>
        <w:t>(3)、突破最高限价的作废标处理。</w:t>
      </w:r>
    </w:p>
    <w:p w:rsidR="001F61D4" w:rsidRDefault="001F61D4" w:rsidP="001F61D4">
      <w:pPr>
        <w:pStyle w:val="p0"/>
        <w:spacing w:line="360" w:lineRule="auto"/>
        <w:rPr>
          <w:rFonts w:ascii="宋体" w:hAnsi="宋体"/>
          <w:color w:val="333333"/>
          <w:sz w:val="28"/>
          <w:szCs w:val="28"/>
        </w:rPr>
      </w:pPr>
      <w:r>
        <w:rPr>
          <w:rFonts w:ascii="宋体" w:hAnsi="宋体" w:hint="eastAsia"/>
          <w:color w:val="333333"/>
          <w:sz w:val="28"/>
          <w:szCs w:val="28"/>
        </w:rPr>
        <w:lastRenderedPageBreak/>
        <w:t xml:space="preserve">   （4）、以上所有资料有原件的均必须要提供原件备查。</w:t>
      </w:r>
    </w:p>
    <w:p w:rsidR="001F61D4" w:rsidRDefault="001F61D4" w:rsidP="001F61D4">
      <w:pPr>
        <w:adjustRightInd w:val="0"/>
        <w:snapToGrid w:val="0"/>
        <w:spacing w:line="360" w:lineRule="auto"/>
        <w:ind w:firstLineChars="150" w:firstLine="420"/>
        <w:rPr>
          <w:rFonts w:ascii="宋体" w:hAnsi="宋体"/>
          <w:color w:val="333333"/>
          <w:kern w:val="0"/>
          <w:sz w:val="28"/>
          <w:szCs w:val="28"/>
        </w:rPr>
      </w:pPr>
      <w:r>
        <w:rPr>
          <w:rFonts w:ascii="宋体" w:hAnsi="宋体" w:hint="eastAsia"/>
          <w:color w:val="333333"/>
          <w:kern w:val="0"/>
          <w:sz w:val="28"/>
          <w:szCs w:val="28"/>
        </w:rPr>
        <w:t>（5）、评委对照评审指标要求，分别对各家投标情况进行评审、打分，并分别计分。评审通过且得分综合得分最高的投标人为预中标单位。综合得分次高的投标人为第一预中标备选单位。综合得分第三高的投标人为第二预中标备选单位。（注：如果排名第一的预中标单位因故放弃中标、因不可抗力提出不能履行合同、或者中标结果公告期内有质疑或投诉查实后应该取消中标资格的，在此情况下，招标人有权取消其中标资格，招标人可依序确定中标备选单位在投标无任何疑议情况下取得预中标单位，公告期满无异议后预中标单位即视为中标单位。当所有预中标单位因上述同样原因不能签订合同的，招标人将依法重新招标）。</w:t>
      </w:r>
    </w:p>
    <w:p w:rsidR="003167B1" w:rsidRDefault="001F61D4" w:rsidP="003167B1">
      <w:pPr>
        <w:spacing w:line="360" w:lineRule="auto"/>
        <w:ind w:firstLineChars="200" w:firstLine="560"/>
        <w:rPr>
          <w:rFonts w:ascii="宋体" w:hAnsi="宋体"/>
          <w:color w:val="333333"/>
          <w:kern w:val="0"/>
          <w:sz w:val="28"/>
          <w:szCs w:val="28"/>
        </w:rPr>
      </w:pPr>
      <w:r>
        <w:rPr>
          <w:rFonts w:ascii="宋体" w:hAnsi="宋体" w:hint="eastAsia"/>
          <w:color w:val="333333"/>
          <w:kern w:val="0"/>
          <w:sz w:val="28"/>
          <w:szCs w:val="28"/>
        </w:rPr>
        <w:t>（6）、技术标中不得出现商务标报价或相关信息，否则技术标不予通过。</w:t>
      </w: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3167B1">
      <w:pPr>
        <w:spacing w:line="360" w:lineRule="auto"/>
        <w:ind w:firstLineChars="200" w:firstLine="560"/>
        <w:rPr>
          <w:rFonts w:ascii="宋体" w:hAnsi="宋体"/>
          <w:color w:val="333333"/>
          <w:kern w:val="0"/>
          <w:sz w:val="28"/>
          <w:szCs w:val="28"/>
        </w:rPr>
      </w:pPr>
    </w:p>
    <w:p w:rsidR="003167B1" w:rsidRDefault="003167B1" w:rsidP="00D26C87">
      <w:pPr>
        <w:spacing w:line="360" w:lineRule="auto"/>
        <w:rPr>
          <w:rFonts w:ascii="宋体" w:hAnsi="宋体"/>
          <w:color w:val="333333"/>
          <w:kern w:val="0"/>
          <w:sz w:val="28"/>
          <w:szCs w:val="28"/>
        </w:rPr>
      </w:pPr>
    </w:p>
    <w:p w:rsidR="00492B11" w:rsidRDefault="006C3880" w:rsidP="00492B11">
      <w:pPr>
        <w:jc w:val="center"/>
        <w:rPr>
          <w:rFonts w:ascii="宋体" w:hAnsi="宋体" w:cs="宋体"/>
          <w:color w:val="000000"/>
          <w:sz w:val="44"/>
          <w:szCs w:val="44"/>
        </w:rPr>
      </w:pPr>
      <w:r>
        <w:rPr>
          <w:rFonts w:ascii="宋体" w:hAnsi="宋体" w:cs="宋体" w:hint="eastAsia"/>
          <w:color w:val="000000"/>
          <w:sz w:val="44"/>
          <w:szCs w:val="44"/>
        </w:rPr>
        <w:lastRenderedPageBreak/>
        <w:t xml:space="preserve">  </w:t>
      </w:r>
      <w:r w:rsidR="00492B11">
        <w:rPr>
          <w:rFonts w:ascii="宋体" w:hAnsi="宋体" w:cs="宋体" w:hint="eastAsia"/>
          <w:color w:val="000000"/>
          <w:sz w:val="44"/>
          <w:szCs w:val="44"/>
        </w:rPr>
        <w:t>询    标    函</w:t>
      </w:r>
    </w:p>
    <w:p w:rsidR="00492B11" w:rsidRDefault="00492B11" w:rsidP="00492B11">
      <w:pPr>
        <w:rPr>
          <w:rFonts w:ascii="宋体" w:hAnsi="宋体" w:cs="宋体"/>
          <w:color w:val="000000"/>
          <w:sz w:val="24"/>
        </w:rPr>
      </w:pPr>
      <w:r>
        <w:rPr>
          <w:rFonts w:ascii="宋体" w:hAnsi="宋体" w:cs="宋体" w:hint="eastAsia"/>
          <w:color w:val="000000"/>
          <w:sz w:val="24"/>
        </w:rPr>
        <w:t>项目名称：</w:t>
      </w:r>
    </w:p>
    <w:p w:rsidR="00492B11" w:rsidRDefault="00492B11" w:rsidP="00492B11">
      <w:pPr>
        <w:rPr>
          <w:rFonts w:ascii="宋体" w:hAnsi="宋体" w:cs="宋体"/>
          <w:color w:val="000000"/>
          <w:sz w:val="24"/>
        </w:rPr>
      </w:pPr>
      <w:r>
        <w:rPr>
          <w:rFonts w:ascii="宋体" w:hAnsi="宋体" w:cs="宋体" w:hint="eastAsia"/>
          <w:color w:val="000000"/>
          <w:sz w:val="24"/>
        </w:rPr>
        <w:t>项目编号：                            询标日期：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6"/>
        <w:gridCol w:w="7922"/>
      </w:tblGrid>
      <w:tr w:rsidR="00492B11" w:rsidTr="000047BB">
        <w:trPr>
          <w:trHeight w:val="1808"/>
        </w:trPr>
        <w:tc>
          <w:tcPr>
            <w:tcW w:w="1366" w:type="dxa"/>
          </w:tcPr>
          <w:p w:rsidR="00492B11" w:rsidRDefault="00492B11" w:rsidP="000047BB">
            <w:pPr>
              <w:rPr>
                <w:rFonts w:ascii="宋体" w:hAnsi="宋体" w:cs="宋体"/>
                <w:color w:val="000000"/>
                <w:sz w:val="24"/>
              </w:rPr>
            </w:pPr>
            <w:r>
              <w:rPr>
                <w:rFonts w:ascii="宋体" w:hAnsi="宋体" w:cs="宋体" w:hint="eastAsia"/>
                <w:color w:val="000000"/>
                <w:sz w:val="24"/>
              </w:rPr>
              <w:t>询标内容（由评委填写）</w:t>
            </w:r>
          </w:p>
        </w:tc>
        <w:tc>
          <w:tcPr>
            <w:tcW w:w="7922" w:type="dxa"/>
          </w:tcPr>
          <w:p w:rsidR="00492B11" w:rsidRDefault="00492B11" w:rsidP="000047BB">
            <w:pPr>
              <w:rPr>
                <w:rFonts w:ascii="宋体" w:hAnsi="宋体" w:cs="宋体"/>
                <w:color w:val="000000"/>
                <w:sz w:val="24"/>
              </w:rPr>
            </w:pPr>
          </w:p>
        </w:tc>
      </w:tr>
      <w:tr w:rsidR="00492B11" w:rsidTr="000047BB">
        <w:trPr>
          <w:trHeight w:val="2152"/>
        </w:trPr>
        <w:tc>
          <w:tcPr>
            <w:tcW w:w="1366" w:type="dxa"/>
          </w:tcPr>
          <w:p w:rsidR="00492B11" w:rsidRDefault="00492B11" w:rsidP="000047BB">
            <w:pPr>
              <w:jc w:val="center"/>
              <w:rPr>
                <w:rFonts w:ascii="宋体" w:hAnsi="宋体" w:cs="宋体"/>
                <w:color w:val="000000"/>
                <w:sz w:val="24"/>
              </w:rPr>
            </w:pPr>
            <w:r>
              <w:rPr>
                <w:rFonts w:ascii="宋体" w:hAnsi="宋体" w:cs="宋体" w:hint="eastAsia"/>
                <w:color w:val="000000"/>
                <w:sz w:val="24"/>
              </w:rPr>
              <w:t>投标人的意见（作出确认或</w:t>
            </w:r>
            <w:r>
              <w:rPr>
                <w:rFonts w:ascii="宋体" w:hAnsi="宋体" w:cs="宋体"/>
                <w:color w:val="000000"/>
                <w:sz w:val="24"/>
              </w:rPr>
              <w:t>说明、纠正、补充、承诺</w:t>
            </w:r>
            <w:r>
              <w:rPr>
                <w:rFonts w:ascii="宋体" w:hAnsi="宋体" w:cs="宋体" w:hint="eastAsia"/>
                <w:color w:val="000000"/>
                <w:sz w:val="24"/>
              </w:rPr>
              <w:t>等意见）</w:t>
            </w:r>
          </w:p>
        </w:tc>
        <w:tc>
          <w:tcPr>
            <w:tcW w:w="7922" w:type="dxa"/>
          </w:tcPr>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r>
              <w:rPr>
                <w:rFonts w:ascii="宋体" w:hAnsi="宋体" w:cs="宋体" w:hint="eastAsia"/>
                <w:color w:val="000000"/>
                <w:sz w:val="24"/>
              </w:rPr>
              <w:t>投标人法定代表人或其委托代理人签字：</w:t>
            </w:r>
          </w:p>
          <w:p w:rsidR="00492B11" w:rsidRDefault="00492B11" w:rsidP="000047BB">
            <w:pPr>
              <w:rPr>
                <w:rFonts w:ascii="宋体" w:hAnsi="宋体" w:cs="宋体"/>
                <w:color w:val="000000"/>
                <w:sz w:val="24"/>
              </w:rPr>
            </w:pPr>
            <w:r>
              <w:rPr>
                <w:rFonts w:ascii="宋体" w:hAnsi="宋体" w:cs="宋体" w:hint="eastAsia"/>
                <w:color w:val="000000"/>
                <w:sz w:val="24"/>
              </w:rPr>
              <w:t>投标人法定代表人或其委托代理人身份证号：</w:t>
            </w:r>
          </w:p>
          <w:p w:rsidR="00492B11" w:rsidRDefault="00492B11" w:rsidP="000047BB">
            <w:pPr>
              <w:rPr>
                <w:rFonts w:ascii="宋体" w:hAnsi="宋体" w:cs="宋体"/>
                <w:color w:val="000000"/>
                <w:sz w:val="24"/>
              </w:rPr>
            </w:pPr>
            <w:r>
              <w:rPr>
                <w:rFonts w:ascii="宋体" w:hAnsi="宋体" w:cs="宋体" w:hint="eastAsia"/>
                <w:color w:val="000000"/>
                <w:sz w:val="24"/>
              </w:rPr>
              <w:t xml:space="preserve">                                      签字日期： 年 月 日</w:t>
            </w:r>
          </w:p>
        </w:tc>
      </w:tr>
      <w:tr w:rsidR="00492B11" w:rsidTr="000047BB">
        <w:trPr>
          <w:trHeight w:val="1261"/>
        </w:trPr>
        <w:tc>
          <w:tcPr>
            <w:tcW w:w="1366" w:type="dxa"/>
          </w:tcPr>
          <w:p w:rsidR="00492B11" w:rsidRDefault="00492B11" w:rsidP="000047BB">
            <w:pPr>
              <w:jc w:val="center"/>
              <w:rPr>
                <w:rFonts w:ascii="宋体" w:hAnsi="宋体" w:cs="宋体"/>
                <w:color w:val="000000"/>
                <w:sz w:val="24"/>
              </w:rPr>
            </w:pPr>
            <w:r>
              <w:rPr>
                <w:rFonts w:ascii="宋体" w:hAnsi="宋体" w:cs="宋体" w:hint="eastAsia"/>
                <w:color w:val="000000"/>
                <w:sz w:val="24"/>
              </w:rPr>
              <w:t>评标委员会结论意见</w:t>
            </w:r>
          </w:p>
        </w:tc>
        <w:tc>
          <w:tcPr>
            <w:tcW w:w="7922" w:type="dxa"/>
          </w:tcPr>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r>
              <w:rPr>
                <w:rFonts w:ascii="宋体" w:hAnsi="宋体" w:cs="宋体" w:hint="eastAsia"/>
                <w:color w:val="000000"/>
                <w:sz w:val="24"/>
              </w:rPr>
              <w:t xml:space="preserve"> 各评委签字：                             </w:t>
            </w:r>
          </w:p>
          <w:p w:rsidR="00492B11" w:rsidRDefault="00492B11" w:rsidP="000047BB">
            <w:pPr>
              <w:rPr>
                <w:rFonts w:ascii="宋体" w:hAnsi="宋体" w:cs="宋体"/>
                <w:color w:val="000000"/>
                <w:sz w:val="24"/>
              </w:rPr>
            </w:pPr>
            <w:r>
              <w:rPr>
                <w:rFonts w:ascii="宋体" w:hAnsi="宋体" w:cs="宋体" w:hint="eastAsia"/>
                <w:color w:val="000000"/>
                <w:sz w:val="24"/>
              </w:rPr>
              <w:t xml:space="preserve">                                      签字日期： 年 月 日</w:t>
            </w:r>
          </w:p>
        </w:tc>
      </w:tr>
      <w:tr w:rsidR="00492B11" w:rsidTr="000047BB">
        <w:tc>
          <w:tcPr>
            <w:tcW w:w="1366" w:type="dxa"/>
          </w:tcPr>
          <w:p w:rsidR="00492B11" w:rsidRDefault="00492B11" w:rsidP="000047BB">
            <w:pPr>
              <w:jc w:val="center"/>
              <w:rPr>
                <w:rFonts w:ascii="宋体" w:hAnsi="宋体" w:cs="宋体"/>
                <w:color w:val="000000"/>
                <w:sz w:val="24"/>
              </w:rPr>
            </w:pPr>
            <w:r>
              <w:rPr>
                <w:rFonts w:ascii="宋体" w:hAnsi="宋体" w:cs="宋体" w:hint="eastAsia"/>
                <w:color w:val="000000"/>
                <w:sz w:val="24"/>
              </w:rPr>
              <w:t>招标人代表的意见</w:t>
            </w:r>
          </w:p>
        </w:tc>
        <w:tc>
          <w:tcPr>
            <w:tcW w:w="7922" w:type="dxa"/>
          </w:tcPr>
          <w:p w:rsidR="00492B11" w:rsidRDefault="00492B11" w:rsidP="000047BB">
            <w:pPr>
              <w:rPr>
                <w:rFonts w:ascii="宋体" w:hAnsi="宋体" w:cs="宋体"/>
                <w:color w:val="000000"/>
                <w:sz w:val="24"/>
              </w:rPr>
            </w:pPr>
          </w:p>
          <w:p w:rsidR="00492B11" w:rsidRDefault="00492B11" w:rsidP="000047BB"/>
          <w:p w:rsidR="00492B11" w:rsidRDefault="00492B11" w:rsidP="000047BB"/>
          <w:p w:rsidR="00492B11" w:rsidRDefault="00492B11" w:rsidP="000047BB">
            <w:pPr>
              <w:jc w:val="left"/>
            </w:pPr>
            <w:r>
              <w:rPr>
                <w:rFonts w:ascii="宋体" w:hAnsi="宋体" w:cs="宋体" w:hint="eastAsia"/>
                <w:color w:val="000000"/>
                <w:sz w:val="24"/>
              </w:rPr>
              <w:t xml:space="preserve">         签字：</w:t>
            </w:r>
            <w:r>
              <w:rPr>
                <w:rFonts w:hint="eastAsia"/>
              </w:rPr>
              <w:t xml:space="preserve">                  </w:t>
            </w:r>
            <w:r>
              <w:rPr>
                <w:rFonts w:ascii="宋体" w:hAnsi="宋体" w:cs="宋体" w:hint="eastAsia"/>
                <w:color w:val="000000"/>
                <w:sz w:val="24"/>
              </w:rPr>
              <w:t xml:space="preserve">       签字日期： 年  月  日</w:t>
            </w:r>
          </w:p>
        </w:tc>
      </w:tr>
      <w:tr w:rsidR="00492B11" w:rsidTr="000047BB">
        <w:tc>
          <w:tcPr>
            <w:tcW w:w="1366" w:type="dxa"/>
          </w:tcPr>
          <w:p w:rsidR="00492B11" w:rsidRDefault="00492B11" w:rsidP="000047BB">
            <w:pPr>
              <w:jc w:val="center"/>
              <w:rPr>
                <w:rFonts w:ascii="宋体" w:hAnsi="宋体" w:cs="宋体"/>
                <w:color w:val="000000"/>
                <w:sz w:val="24"/>
              </w:rPr>
            </w:pPr>
            <w:r>
              <w:rPr>
                <w:rFonts w:ascii="宋体" w:hAnsi="宋体" w:cs="宋体" w:hint="eastAsia"/>
                <w:color w:val="000000"/>
                <w:sz w:val="24"/>
              </w:rPr>
              <w:t>监督人员意见</w:t>
            </w:r>
          </w:p>
        </w:tc>
        <w:tc>
          <w:tcPr>
            <w:tcW w:w="7922" w:type="dxa"/>
          </w:tcPr>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p>
          <w:p w:rsidR="00492B11" w:rsidRDefault="00492B11" w:rsidP="000047BB">
            <w:pPr>
              <w:rPr>
                <w:rFonts w:ascii="宋体" w:hAnsi="宋体" w:cs="宋体"/>
                <w:color w:val="000000"/>
                <w:sz w:val="24"/>
              </w:rPr>
            </w:pPr>
            <w:r>
              <w:rPr>
                <w:rFonts w:ascii="宋体" w:hAnsi="宋体" w:cs="宋体" w:hint="eastAsia"/>
                <w:color w:val="000000"/>
                <w:sz w:val="24"/>
              </w:rPr>
              <w:t>各监督人员签字：</w:t>
            </w:r>
            <w:r>
              <w:rPr>
                <w:rFonts w:hint="eastAsia"/>
              </w:rPr>
              <w:t xml:space="preserve">                    </w:t>
            </w:r>
            <w:r>
              <w:rPr>
                <w:rFonts w:ascii="宋体" w:hAnsi="宋体" w:cs="宋体" w:hint="eastAsia"/>
                <w:color w:val="000000"/>
                <w:sz w:val="24"/>
              </w:rPr>
              <w:t xml:space="preserve"> </w:t>
            </w:r>
          </w:p>
          <w:p w:rsidR="00492B11" w:rsidRDefault="00492B11" w:rsidP="000047BB">
            <w:pPr>
              <w:rPr>
                <w:rFonts w:ascii="宋体" w:hAnsi="宋体" w:cs="宋体"/>
                <w:color w:val="000000"/>
                <w:sz w:val="24"/>
              </w:rPr>
            </w:pPr>
            <w:r>
              <w:rPr>
                <w:rFonts w:ascii="宋体" w:hAnsi="宋体" w:cs="宋体" w:hint="eastAsia"/>
                <w:color w:val="000000"/>
                <w:sz w:val="24"/>
              </w:rPr>
              <w:t xml:space="preserve">                                      签字日期： 年  月  日</w:t>
            </w:r>
          </w:p>
        </w:tc>
      </w:tr>
    </w:tbl>
    <w:p w:rsidR="00492B11" w:rsidRDefault="00492B11" w:rsidP="00492B11"/>
    <w:p w:rsidR="00492B11" w:rsidRDefault="00492B11" w:rsidP="00492B11">
      <w:pPr>
        <w:rPr>
          <w:rFonts w:ascii="宋体" w:hAnsi="宋体" w:cs="宋体"/>
          <w:color w:val="000000"/>
        </w:rPr>
      </w:pPr>
    </w:p>
    <w:p w:rsidR="00492B11" w:rsidRDefault="00492B11"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D26C87" w:rsidRDefault="00D26C87" w:rsidP="00492B11">
      <w:pPr>
        <w:rPr>
          <w:rFonts w:ascii="宋体" w:hAnsi="宋体" w:cs="宋体"/>
          <w:b/>
          <w:color w:val="000000"/>
          <w:sz w:val="28"/>
          <w:szCs w:val="28"/>
        </w:rPr>
      </w:pPr>
    </w:p>
    <w:p w:rsidR="00492B11" w:rsidRDefault="00492B11" w:rsidP="00492B11">
      <w:pPr>
        <w:rPr>
          <w:rFonts w:ascii="宋体" w:hAnsi="宋体" w:cs="宋体"/>
          <w:b/>
          <w:color w:val="000000"/>
          <w:sz w:val="28"/>
          <w:szCs w:val="28"/>
        </w:rPr>
      </w:pPr>
      <w:r>
        <w:rPr>
          <w:rFonts w:ascii="宋体" w:hAnsi="宋体" w:cs="宋体" w:hint="eastAsia"/>
          <w:b/>
          <w:color w:val="000000"/>
          <w:sz w:val="28"/>
          <w:szCs w:val="28"/>
        </w:rPr>
        <w:lastRenderedPageBreak/>
        <w:t>（八）评标结果</w:t>
      </w:r>
    </w:p>
    <w:p w:rsidR="00492B11" w:rsidRDefault="00492B11" w:rsidP="00492B11">
      <w:pPr>
        <w:ind w:firstLineChars="196" w:firstLine="472"/>
        <w:rPr>
          <w:rFonts w:ascii="宋体" w:hAnsi="宋体" w:cs="宋体"/>
          <w:b/>
          <w:color w:val="000000"/>
          <w:sz w:val="24"/>
        </w:rPr>
      </w:pPr>
      <w:r>
        <w:rPr>
          <w:rFonts w:ascii="宋体" w:hAnsi="宋体" w:cs="宋体" w:hint="eastAsia"/>
          <w:b/>
          <w:color w:val="000000"/>
          <w:sz w:val="24"/>
        </w:rPr>
        <w:t>33.　评标结果</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33.1评标委员会按商务标和技术标累计得分由高到低的顺序推荐3名预中标候选人。</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33.2评标委员会完成评标后，向招标人提交书面评标报告。</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33.3中标价为投标企业投标报价。</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34、投标人有下列第（1）款至第（11）款情况之一者，一律作为废标处理；有下列第（12）款至第（25）款情况之一者，作废标处理，同时，其投标保证金不予退还并给予不良行为记录，由招投标监督管理部门视情节给予投标人6个月至3年的在六安市裕安区投标资格限制并扣除相应信用分值。</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（1）投标函中投标报价、工期、质量不能满足招标文件要求的或作出的承诺与招标文件中提供的投标函样本中相关内容相抵触或有遗漏的；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（2）为招标人不具有独立法人资格的附属机构（单位） ；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（3）为本包段前期准备提供设计或咨询服务的，但设计施工总承包的除外；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（4）为本包段提供招标代理服务的；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（5）与本包段的招标人或招标代理机构同为一个法定代表人的；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（6）与本包段的招标人或招标代理机构相互控股或参股的；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(7)与本包段的招标人或招标代理机构存在管理关系的；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（8）在本市及本市以外的其他地方被取消投标资格或被记不良行为记录尚在投标资格限制期的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（9）投标企业在最近二年内有骗取中标被记不良行为记录的；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（10）投标企业拖欠农民工工资行为受到有关行政机关处罚的；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（11）投标企业在近二年存在犯罪行为记录的；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（12）投标人之间协商投标报价等投标文件的实质性内容的；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（13）投标人之间约定中标人的；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（14）投标人之间约定部分投标人放弃投标或者中标的；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（15）属于同一集团、协会、商会等组织成员的投标人按照该组织要求协同投标的；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（16）投标人之间为谋取中标或者排斥特定投标人而采取的其他联合行动的；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（17）不同投标人的投标文件由同一单位或者个人编制的；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(18) 不同投标人委托同一单位或者个人办理投标事宜的；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(19) 不同投标人的投标文件载明的人员为同一人的；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(20) 不同投标人的投标文件异常一致或者投标报价呈规律性差异的； </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(21) 不同投标人的投标文件相互混装的；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（22）不同投标人的投标保证金从同一单位或者个人的账户转出的；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（23）投标人被责令停业的；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（24）投标人财产被接管或冻结的；</w:t>
      </w:r>
    </w:p>
    <w:p w:rsidR="00492B11" w:rsidRDefault="00492B11" w:rsidP="00492B11">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(25) 投标人在本次投标中有弄虚作假行为，包括使用伪造、变造的资质证</w:t>
      </w:r>
      <w:r>
        <w:rPr>
          <w:rFonts w:ascii="宋体" w:hAnsi="宋体" w:cs="宋体" w:hint="eastAsia"/>
          <w:color w:val="000000"/>
          <w:sz w:val="24"/>
        </w:rPr>
        <w:lastRenderedPageBreak/>
        <w:t>书、许可证件，提供虚假的财务状况或者业绩，提供虚假的项目负责人或者主要技术人员简历、劳动关系证明，提供虚假的信用状况，提供虚假的获奖资料等。</w:t>
      </w:r>
    </w:p>
    <w:p w:rsidR="00492B11" w:rsidRDefault="00492B11" w:rsidP="00492B11">
      <w:pPr>
        <w:spacing w:line="400" w:lineRule="exact"/>
        <w:ind w:firstLineChars="100" w:firstLine="240"/>
        <w:rPr>
          <w:rFonts w:ascii="宋体" w:hAnsi="宋体" w:cs="宋体"/>
          <w:color w:val="000000"/>
          <w:sz w:val="24"/>
        </w:rPr>
      </w:pPr>
    </w:p>
    <w:p w:rsidR="00492B11" w:rsidRDefault="00492B11" w:rsidP="00492B11">
      <w:pPr>
        <w:rPr>
          <w:rFonts w:ascii="宋体" w:hAnsi="宋体" w:cs="宋体"/>
          <w:b/>
          <w:color w:val="000000"/>
          <w:sz w:val="28"/>
          <w:szCs w:val="28"/>
        </w:rPr>
      </w:pPr>
      <w:r>
        <w:rPr>
          <w:rFonts w:ascii="宋体" w:hAnsi="宋体" w:cs="宋体" w:hint="eastAsia"/>
          <w:b/>
          <w:color w:val="000000"/>
          <w:sz w:val="28"/>
          <w:szCs w:val="28"/>
        </w:rPr>
        <w:t>（九）合同的授予</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35、合同授予标准</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35.1合同授予</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本招标项目的施工合同将授予按评标委员会的评标报告所确定的中标人。</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35.2招标人拒绝投标的权力</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招标人不承诺将合同授予报价最低的投标人。招标人在发出中标通知书前，有权依据评标委员会的评标报告和法规规定拒绝不合格的投标。</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36、中标通知书</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36.1 中标人确定后，未发现预中标单位在招标投标活动中有违法行为或有前述35条所列情形之一的,招标人将向中标人按程序办理和发放中标通知书。</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36.2招标人将在发出中标通知书的同时,将中标结果通知所有未中标的投标人。</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37、招标代理服务费和交易费</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37.1招标代理服务费：投标单位报价时应考虑中标后缴纳招标代理费用（按照标准收费*70%）和评审费用（按实际支出收取）。招标代理费收费标准依据国家计委计价格〔2002〕1980号文件、发改价格〔2011〕534号文件。</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38、签订合同</w:t>
      </w:r>
    </w:p>
    <w:p w:rsidR="00492B11" w:rsidRDefault="00492B11" w:rsidP="00492B11">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38.1中标人的中标价即为合同价款。</w:t>
      </w:r>
    </w:p>
    <w:p w:rsidR="00492B11" w:rsidRDefault="00492B11" w:rsidP="00492B11">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38.2中标人在收到中标通知书之日起，应及时与招标人办理洽谈和签订承包合同的各项手续并做好供货准备，招标人另有规定的除外。</w:t>
      </w:r>
    </w:p>
    <w:p w:rsidR="00492B11" w:rsidRDefault="00492B11" w:rsidP="00492B11">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38.3招标人和中标人应当自中标通知书发出之日起5天内，根据招标文件和中标人的投标文件订立书面合同。中标人无正当理由拒签合同的，招标人取消其中标资格，其投标保证金不予退还；给招标人超过的损失超过投标保证金数额的，中标人还应当对超过部分予以赔偿。</w:t>
      </w:r>
    </w:p>
    <w:p w:rsidR="00492B11" w:rsidRDefault="00492B11" w:rsidP="00492B11">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38.4  发出中标通知书后，招标人无正当理由拒签合同的，招标人向中标人退还投标保证金，给中标人造成损失的，还应当赔偿损失。</w:t>
      </w:r>
    </w:p>
    <w:p w:rsidR="00492B11" w:rsidRDefault="00492B11" w:rsidP="00492B11">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38.5中标人应当按照合同约定履行义务，完成中标项目施工，不得将中标项目施工转让（转包）给他人。</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39、履约担保及履约保证金</w:t>
      </w:r>
    </w:p>
    <w:p w:rsidR="00492B11" w:rsidRDefault="00492B11" w:rsidP="00492B11">
      <w:pPr>
        <w:pStyle w:val="af3"/>
        <w:spacing w:line="400" w:lineRule="exact"/>
        <w:rPr>
          <w:rFonts w:hAnsi="宋体" w:cs="宋体"/>
          <w:color w:val="000000"/>
          <w:sz w:val="24"/>
          <w:szCs w:val="24"/>
        </w:rPr>
      </w:pPr>
      <w:r>
        <w:rPr>
          <w:rFonts w:hAnsi="宋体" w:cs="宋体" w:hint="eastAsia"/>
          <w:color w:val="000000"/>
          <w:sz w:val="24"/>
          <w:szCs w:val="24"/>
        </w:rPr>
        <w:t>39.1 履约担保</w:t>
      </w:r>
    </w:p>
    <w:p w:rsidR="00492B11" w:rsidRDefault="00492B11" w:rsidP="00492B11">
      <w:pPr>
        <w:pStyle w:val="af3"/>
        <w:spacing w:line="360" w:lineRule="auto"/>
        <w:rPr>
          <w:rFonts w:hAnsi="宋体" w:cs="宋体"/>
          <w:color w:val="000000"/>
          <w:sz w:val="24"/>
          <w:szCs w:val="24"/>
        </w:rPr>
      </w:pPr>
      <w:r>
        <w:rPr>
          <w:rFonts w:hAnsi="宋体" w:cs="宋体" w:hint="eastAsia"/>
          <w:color w:val="000000"/>
          <w:sz w:val="24"/>
          <w:szCs w:val="24"/>
        </w:rPr>
        <w:t>39.1.1合同协议书签署前，中标人应按本须知前附表规定的金额和形式向招标人</w:t>
      </w:r>
      <w:r>
        <w:rPr>
          <w:rFonts w:hAnsi="宋体" w:cs="宋体" w:hint="eastAsia"/>
          <w:color w:val="000000"/>
          <w:sz w:val="24"/>
          <w:szCs w:val="24"/>
        </w:rPr>
        <w:lastRenderedPageBreak/>
        <w:t>提交履约保证金，履约担保保函须使用本招标文件第三章中提供的格式。</w:t>
      </w:r>
    </w:p>
    <w:p w:rsidR="00492B11" w:rsidRDefault="00492B11" w:rsidP="00492B11">
      <w:pPr>
        <w:pStyle w:val="af3"/>
        <w:spacing w:line="360" w:lineRule="auto"/>
        <w:rPr>
          <w:rFonts w:hAnsi="宋体" w:cs="宋体"/>
          <w:color w:val="000000"/>
          <w:sz w:val="24"/>
          <w:szCs w:val="24"/>
        </w:rPr>
      </w:pPr>
      <w:r>
        <w:rPr>
          <w:rFonts w:hAnsi="宋体" w:cs="宋体" w:hint="eastAsia"/>
          <w:color w:val="000000"/>
          <w:sz w:val="24"/>
          <w:szCs w:val="24"/>
        </w:rPr>
        <w:t>39.1.2 若中标人不能按本须知第40.1.1款的规定执行，招标人将有充分的理由不与其签定合同，同时其投标保证金不予退还，给招标人造成的损失超过投标担保数额的，还应当按照本招标文件的规定予以赔偿，承担相应的法律责任。</w:t>
      </w:r>
    </w:p>
    <w:p w:rsidR="00492B11" w:rsidRDefault="00492B11" w:rsidP="00492B11">
      <w:pPr>
        <w:pStyle w:val="af3"/>
        <w:spacing w:line="360" w:lineRule="auto"/>
        <w:rPr>
          <w:rFonts w:hAnsi="宋体" w:cs="宋体"/>
          <w:color w:val="000000"/>
          <w:sz w:val="24"/>
          <w:szCs w:val="24"/>
        </w:rPr>
      </w:pPr>
      <w:r>
        <w:rPr>
          <w:rFonts w:hAnsi="宋体" w:cs="宋体" w:hint="eastAsia"/>
          <w:color w:val="000000"/>
          <w:sz w:val="24"/>
          <w:szCs w:val="24"/>
        </w:rPr>
        <w:t>40．履约保证金返还时限：所有项目完成后一次性退还履约保证金。有违法违约的，不予退还，依照招标文件的规定进行处理。</w:t>
      </w:r>
    </w:p>
    <w:p w:rsidR="00492B11" w:rsidRDefault="00492B11" w:rsidP="00492B11">
      <w:pPr>
        <w:pStyle w:val="af3"/>
        <w:spacing w:line="360" w:lineRule="auto"/>
        <w:rPr>
          <w:rFonts w:hAnsi="宋体" w:cs="宋体"/>
          <w:color w:val="000000"/>
          <w:sz w:val="24"/>
          <w:szCs w:val="24"/>
        </w:rPr>
      </w:pPr>
      <w:r>
        <w:rPr>
          <w:rFonts w:hAnsi="宋体" w:cs="宋体" w:hint="eastAsia"/>
          <w:color w:val="000000"/>
          <w:sz w:val="24"/>
          <w:szCs w:val="24"/>
        </w:rPr>
        <w:t>41、支付担保</w:t>
      </w:r>
    </w:p>
    <w:p w:rsidR="00492B11" w:rsidRDefault="00492B11" w:rsidP="00492B11">
      <w:pPr>
        <w:spacing w:line="360" w:lineRule="auto"/>
        <w:ind w:firstLineChars="200" w:firstLine="480"/>
        <w:rPr>
          <w:rFonts w:ascii="宋体" w:hAnsi="宋体" w:cs="宋体"/>
          <w:color w:val="000000"/>
          <w:sz w:val="24"/>
        </w:rPr>
      </w:pPr>
      <w:r>
        <w:rPr>
          <w:rFonts w:ascii="宋体" w:hAnsi="宋体" w:cs="宋体" w:hint="eastAsia"/>
          <w:color w:val="000000"/>
          <w:sz w:val="24"/>
        </w:rPr>
        <w:t>本项目是否实行项目款支付担保及有关规定见前附表规定，如实行，招标人最迟也将在签订合同的同时向中标人提交。</w:t>
      </w: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492B11">
      <w:pPr>
        <w:spacing w:line="360" w:lineRule="auto"/>
        <w:ind w:firstLineChars="200" w:firstLine="480"/>
        <w:rPr>
          <w:rFonts w:ascii="宋体" w:hAnsi="宋体" w:cs="宋体"/>
          <w:color w:val="000000"/>
          <w:sz w:val="24"/>
        </w:rPr>
      </w:pPr>
    </w:p>
    <w:p w:rsidR="00492B11" w:rsidRDefault="00492B11" w:rsidP="006C3880">
      <w:pPr>
        <w:spacing w:line="360" w:lineRule="auto"/>
        <w:rPr>
          <w:rFonts w:ascii="宋体" w:hAnsi="宋体" w:cs="宋体"/>
          <w:color w:val="000000"/>
          <w:sz w:val="24"/>
        </w:rPr>
      </w:pPr>
    </w:p>
    <w:p w:rsidR="00492B11" w:rsidRDefault="00492B11" w:rsidP="00492B11">
      <w:pPr>
        <w:pStyle w:val="p17"/>
        <w:spacing w:line="600" w:lineRule="atLeast"/>
        <w:jc w:val="center"/>
        <w:rPr>
          <w:rFonts w:ascii="仿宋_GB2312" w:eastAsia="仿宋_GB2312"/>
          <w:b/>
          <w:bCs/>
          <w:color w:val="000000"/>
          <w:sz w:val="28"/>
          <w:szCs w:val="28"/>
        </w:rPr>
      </w:pPr>
    </w:p>
    <w:p w:rsidR="00492B11" w:rsidRDefault="00492B11" w:rsidP="00492B11">
      <w:pPr>
        <w:pStyle w:val="p17"/>
        <w:spacing w:line="600" w:lineRule="atLeast"/>
        <w:jc w:val="center"/>
        <w:rPr>
          <w:rFonts w:ascii="宋体" w:hAnsi="宋体" w:cs="Arial"/>
          <w:color w:val="000000"/>
          <w:sz w:val="28"/>
          <w:szCs w:val="28"/>
        </w:rPr>
      </w:pPr>
      <w:r>
        <w:rPr>
          <w:rFonts w:ascii="仿宋_GB2312" w:eastAsia="仿宋_GB2312" w:hint="eastAsia"/>
          <w:b/>
          <w:bCs/>
          <w:color w:val="000000"/>
          <w:sz w:val="28"/>
          <w:szCs w:val="28"/>
        </w:rPr>
        <w:lastRenderedPageBreak/>
        <w:t>第三章  合 同 条 款</w:t>
      </w:r>
      <w:bookmarkStart w:id="37" w:name="_Hlk450145997"/>
      <w:bookmarkStart w:id="38" w:name="_Toc304388433"/>
      <w:bookmarkStart w:id="39" w:name="_Toc341340662"/>
      <w:r>
        <w:rPr>
          <w:rFonts w:ascii="仿宋_GB2312" w:eastAsia="仿宋_GB2312" w:hint="eastAsia"/>
          <w:b/>
          <w:bCs/>
          <w:color w:val="000000"/>
          <w:sz w:val="28"/>
          <w:szCs w:val="28"/>
        </w:rPr>
        <w:t>（仅供参考）</w:t>
      </w:r>
    </w:p>
    <w:bookmarkEnd w:id="37"/>
    <w:bookmarkEnd w:id="38"/>
    <w:bookmarkEnd w:id="39"/>
    <w:p w:rsidR="00492B11" w:rsidRDefault="00492B11" w:rsidP="00492B11">
      <w:pPr>
        <w:widowControl/>
        <w:shd w:val="clear" w:color="auto" w:fill="FFFFFF"/>
        <w:jc w:val="center"/>
        <w:rPr>
          <w:rFonts w:ascii="宋体" w:hAnsi="宋体" w:cs="宋体"/>
          <w:b/>
          <w:color w:val="000000"/>
          <w:kern w:val="0"/>
          <w:sz w:val="24"/>
        </w:rPr>
      </w:pPr>
    </w:p>
    <w:p w:rsidR="00492B11" w:rsidRDefault="00492B11" w:rsidP="00492B11">
      <w:pPr>
        <w:widowControl/>
        <w:shd w:val="clear" w:color="auto" w:fill="FFFFFF"/>
        <w:spacing w:afterLines="50" w:after="156"/>
        <w:jc w:val="center"/>
        <w:rPr>
          <w:rFonts w:ascii="宋体" w:hAnsi="宋体" w:cs="宋体"/>
          <w:b/>
          <w:color w:val="000000"/>
          <w:kern w:val="0"/>
          <w:sz w:val="24"/>
        </w:rPr>
      </w:pPr>
      <w:r>
        <w:rPr>
          <w:rFonts w:ascii="宋体" w:hAnsi="宋体" w:cs="宋体" w:hint="eastAsia"/>
          <w:b/>
          <w:color w:val="000000"/>
          <w:kern w:val="0"/>
          <w:sz w:val="24"/>
          <w:u w:val="single"/>
        </w:rPr>
        <w:t xml:space="preserve">                                       </w:t>
      </w:r>
      <w:r>
        <w:rPr>
          <w:rFonts w:ascii="宋体" w:hAnsi="宋体" w:cs="宋体" w:hint="eastAsia"/>
          <w:b/>
          <w:color w:val="000000"/>
          <w:kern w:val="0"/>
          <w:sz w:val="24"/>
        </w:rPr>
        <w:t>采购合同</w:t>
      </w:r>
    </w:p>
    <w:p w:rsidR="00492B11" w:rsidRDefault="00492B11" w:rsidP="00492B11">
      <w:pPr>
        <w:widowControl/>
        <w:shd w:val="clear" w:color="auto" w:fill="FFFFFF"/>
        <w:rPr>
          <w:rFonts w:ascii="宋体" w:hAnsi="宋体" w:cs="宋体"/>
          <w:b/>
          <w:color w:val="000000"/>
          <w:kern w:val="0"/>
          <w:sz w:val="24"/>
        </w:rPr>
      </w:pPr>
    </w:p>
    <w:p w:rsidR="00492B11" w:rsidRDefault="00492B11" w:rsidP="00492B11">
      <w:pPr>
        <w:widowControl/>
        <w:shd w:val="clear" w:color="auto" w:fill="FFFFFF"/>
        <w:rPr>
          <w:rFonts w:ascii="宋体" w:hAnsi="宋体" w:cs="宋体"/>
          <w:b/>
          <w:color w:val="000000"/>
          <w:kern w:val="0"/>
          <w:sz w:val="24"/>
        </w:rPr>
      </w:pPr>
      <w:r>
        <w:rPr>
          <w:rFonts w:ascii="宋体" w:hAnsi="宋体" w:cs="宋体" w:hint="eastAsia"/>
          <w:b/>
          <w:color w:val="000000"/>
          <w:kern w:val="0"/>
          <w:sz w:val="24"/>
        </w:rPr>
        <w:t>甲  方：</w:t>
      </w:r>
    </w:p>
    <w:p w:rsidR="00492B11" w:rsidRDefault="00492B11" w:rsidP="00492B11">
      <w:pPr>
        <w:widowControl/>
        <w:shd w:val="clear" w:color="auto" w:fill="FFFFFF"/>
        <w:rPr>
          <w:rFonts w:ascii="宋体" w:hAnsi="宋体" w:cs="宋体"/>
          <w:b/>
          <w:color w:val="000000"/>
          <w:kern w:val="0"/>
          <w:sz w:val="24"/>
        </w:rPr>
      </w:pPr>
    </w:p>
    <w:p w:rsidR="00492B11" w:rsidRDefault="00492B11" w:rsidP="00492B11">
      <w:pPr>
        <w:widowControl/>
        <w:shd w:val="clear" w:color="auto" w:fill="FFFFFF"/>
        <w:rPr>
          <w:rFonts w:ascii="宋体" w:hAnsi="宋体" w:cs="宋体"/>
          <w:b/>
          <w:color w:val="000000"/>
          <w:kern w:val="0"/>
          <w:sz w:val="24"/>
        </w:rPr>
      </w:pPr>
      <w:r>
        <w:rPr>
          <w:rFonts w:ascii="宋体" w:hAnsi="宋体" w:cs="宋体" w:hint="eastAsia"/>
          <w:b/>
          <w:color w:val="000000"/>
          <w:kern w:val="0"/>
          <w:sz w:val="24"/>
        </w:rPr>
        <w:t>乙  方：    </w:t>
      </w:r>
    </w:p>
    <w:p w:rsidR="00492B11" w:rsidRDefault="00492B11" w:rsidP="00492B11">
      <w:pPr>
        <w:widowControl/>
        <w:shd w:val="clear" w:color="auto" w:fill="FFFFFF"/>
        <w:rPr>
          <w:rFonts w:ascii="宋体" w:hAnsi="宋体" w:cs="宋体"/>
          <w:b/>
          <w:color w:val="000000"/>
          <w:kern w:val="0"/>
          <w:sz w:val="24"/>
        </w:rPr>
      </w:pPr>
    </w:p>
    <w:p w:rsidR="00492B11" w:rsidRDefault="00492B11" w:rsidP="00492B11">
      <w:pPr>
        <w:widowControl/>
        <w:shd w:val="clear" w:color="auto" w:fill="FFFFFF"/>
        <w:rPr>
          <w:rFonts w:ascii="宋体" w:hAnsi="宋体" w:cs="宋体"/>
          <w:b/>
          <w:color w:val="000000"/>
          <w:kern w:val="0"/>
          <w:sz w:val="24"/>
        </w:rPr>
      </w:pPr>
      <w:r>
        <w:rPr>
          <w:rFonts w:ascii="宋体" w:hAnsi="宋体" w:cs="宋体" w:hint="eastAsia"/>
          <w:b/>
          <w:color w:val="000000"/>
          <w:kern w:val="0"/>
          <w:sz w:val="24"/>
        </w:rPr>
        <w:t>见 证 方：</w:t>
      </w:r>
    </w:p>
    <w:p w:rsidR="00492B11" w:rsidRDefault="00492B11" w:rsidP="00492B11">
      <w:pPr>
        <w:widowControl/>
        <w:shd w:val="clear" w:color="auto" w:fill="FFFFFF"/>
        <w:rPr>
          <w:rFonts w:ascii="宋体" w:hAnsi="宋体" w:cs="宋体"/>
          <w:b/>
          <w:color w:val="000000"/>
          <w:kern w:val="0"/>
          <w:sz w:val="24"/>
        </w:rPr>
      </w:pP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为明确双方权利和义务，本着互惠互利的原则，根据《中华人民共和国合同法》及相关法律法规，经甲、乙双方友好协商，同意就甲方委托乙方管理</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职工食堂事宜签订本合同。</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 xml:space="preserve">第一条 </w:t>
      </w:r>
      <w:r>
        <w:rPr>
          <w:rFonts w:ascii="宋体" w:hAnsi="宋体" w:cs="宋体" w:hint="eastAsia"/>
          <w:color w:val="000000"/>
          <w:kern w:val="0"/>
          <w:sz w:val="24"/>
        </w:rPr>
        <w:t>甲方因工作需要，提供餐饮场地、设施、设备及原材料和相关物品、用具，向乙方购买餐饮加工劳务及服务（注：以下简称劳务）。</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 xml:space="preserve">第二条 </w:t>
      </w:r>
      <w:r>
        <w:rPr>
          <w:rFonts w:ascii="宋体" w:hAnsi="宋体" w:cs="宋体" w:hint="eastAsia"/>
          <w:color w:val="000000"/>
          <w:kern w:val="0"/>
          <w:sz w:val="24"/>
        </w:rPr>
        <w:t xml:space="preserve">乙方负责委派服务人员，负责向甲方食堂提供劳务和服务。 </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第三条</w:t>
      </w:r>
      <w:r>
        <w:rPr>
          <w:rFonts w:ascii="宋体" w:hAnsi="宋体" w:cs="宋体" w:hint="eastAsia"/>
          <w:color w:val="000000"/>
          <w:kern w:val="0"/>
          <w:sz w:val="24"/>
        </w:rPr>
        <w:t xml:space="preserve"> 乙方负责员工的招聘、培训、工资发放等日常管理，按照劳动部门的要求，购买相关保险。派出员工必须具备餐饮服务行业准入资格条件。乙方调整派出员工必须征求甲方的意见。</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第四条</w:t>
      </w:r>
      <w:r>
        <w:rPr>
          <w:rFonts w:ascii="宋体" w:hAnsi="宋体" w:cs="宋体" w:hint="eastAsia"/>
          <w:color w:val="000000"/>
          <w:kern w:val="0"/>
          <w:sz w:val="24"/>
        </w:rPr>
        <w:t xml:space="preserve"> 乙方负责为甲方职工供应周一至周五的早餐、中餐、部分职工的晚餐劳务服务以及必要的接待用餐。就餐时间按甲方食堂管理办法规定执行。</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第五条</w:t>
      </w:r>
      <w:r>
        <w:rPr>
          <w:rFonts w:ascii="宋体" w:hAnsi="宋体" w:cs="宋体" w:hint="eastAsia"/>
          <w:color w:val="000000"/>
          <w:kern w:val="0"/>
          <w:sz w:val="24"/>
        </w:rPr>
        <w:t xml:space="preserve"> 乙方负责管理甲方的食堂、厨房、就餐大厅、包厢。乙方派出员工在甲方食堂从事劳务，必须遵守国家法律、法规和甲方的内部管理规定；必须遵守操作规程、规范，维护场地、设施、设备和相关物品完好，因违反操作规程、擅自操作，造成人员及物品损伤的，由乙方承担全部负责，并按损坏的物品采购价格进行赔偿。</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第六条</w:t>
      </w:r>
      <w:r>
        <w:rPr>
          <w:rFonts w:ascii="宋体" w:hAnsi="宋体" w:cs="宋体" w:hint="eastAsia"/>
          <w:color w:val="000000"/>
          <w:kern w:val="0"/>
          <w:sz w:val="24"/>
        </w:rPr>
        <w:t xml:space="preserve"> 甲方负责物品的采购；乙方在加工制作食品前，应由专人验收把关，必须严格执行《中华人民共和国食品卫生法》、《中央国家机关食堂管理办法》和卫生部关于食堂卫生安全管理及政府相关部门的有关规定，因饭食引发的卫生事故，由乙方承担全部责任。</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第七条</w:t>
      </w:r>
      <w:r>
        <w:rPr>
          <w:rFonts w:ascii="宋体" w:hAnsi="宋体" w:cs="宋体" w:hint="eastAsia"/>
          <w:color w:val="000000"/>
          <w:kern w:val="0"/>
          <w:sz w:val="24"/>
        </w:rPr>
        <w:t xml:space="preserve"> 承包期间食堂的消防、环境卫生、保卫安全和乙方人员安全等工作均由乙方负责，由此引发的事故或案件由乙方负责处理，并依法承担相应的责任。</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lastRenderedPageBreak/>
        <w:t>第八条</w:t>
      </w:r>
      <w:r>
        <w:rPr>
          <w:rFonts w:ascii="宋体" w:hAnsi="宋体" w:cs="宋体" w:hint="eastAsia"/>
          <w:color w:val="000000"/>
          <w:kern w:val="0"/>
          <w:sz w:val="24"/>
        </w:rPr>
        <w:t xml:space="preserve"> 甲方有重大接待任务，乙方应视需求及时增配人员保证服务质量，提高服务水平。</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第九条</w:t>
      </w:r>
      <w:r>
        <w:rPr>
          <w:rFonts w:ascii="宋体" w:hAnsi="宋体" w:cs="宋体" w:hint="eastAsia"/>
          <w:color w:val="000000"/>
          <w:kern w:val="0"/>
          <w:sz w:val="24"/>
        </w:rPr>
        <w:t xml:space="preserve"> 乙方派出员工有下列情况之一，甲方可以要求乙方进行人员调整：</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一、因技能或身体原因不能胜任本职工作的；</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二、违反劳动纪律或甲、乙双方规章制度的；</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三、工作失职，对甲方利益造成损害的；</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四、违反计划生育政策规定的；</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五、被依法追究刑事及治安责任的。</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第十条</w:t>
      </w:r>
      <w:r>
        <w:rPr>
          <w:rFonts w:ascii="宋体" w:hAnsi="宋体" w:cs="宋体" w:hint="eastAsia"/>
          <w:color w:val="000000"/>
          <w:kern w:val="0"/>
          <w:sz w:val="24"/>
        </w:rPr>
        <w:t xml:space="preserve"> 在签订合同协议前，乙方应按合同签订价款的10%金额，支付给甲方合同履约保证金，合同期满后，甲方须在10日内退还。</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第十一条</w:t>
      </w:r>
      <w:r>
        <w:rPr>
          <w:rFonts w:ascii="宋体" w:hAnsi="宋体" w:cs="宋体" w:hint="eastAsia"/>
          <w:color w:val="000000"/>
          <w:kern w:val="0"/>
          <w:sz w:val="24"/>
        </w:rPr>
        <w:t xml:space="preserve"> 甲方按月支付乙方劳务费，支付日期为次月5日。甲方按年支付乙方管理费，支付日期为年度合同期满5日内。乙方必须确定一名高层管理人员负责员工的管理和前后堂的工作协调。</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第十二条</w:t>
      </w:r>
      <w:r>
        <w:rPr>
          <w:rFonts w:ascii="宋体" w:hAnsi="宋体" w:cs="宋体" w:hint="eastAsia"/>
          <w:color w:val="000000"/>
          <w:kern w:val="0"/>
          <w:sz w:val="24"/>
        </w:rPr>
        <w:t xml:space="preserve"> 乙方为甲方提供劳务，甲方应向乙方提供工作支持，在条件允许情况下，优先安排乙方下属酒店消费，乙方应提供优质的服务。</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 xml:space="preserve">第十三条 </w:t>
      </w:r>
      <w:r>
        <w:rPr>
          <w:rFonts w:ascii="宋体" w:hAnsi="宋体" w:cs="宋体" w:hint="eastAsia"/>
          <w:color w:val="000000"/>
          <w:kern w:val="0"/>
          <w:sz w:val="24"/>
        </w:rPr>
        <w:t>本合同协议期限为 年月日至    年 月 日止，其中，前三个月为合同试行期，试行期内，每月由甲方组织人员对乙方服务能力进行一次测评，如三次测评满意度加权平均低于60%，可解除合同，乙方在10日内自行清理离场。合同期满，合同自动终止。</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 xml:space="preserve">第十四条 </w:t>
      </w:r>
      <w:r>
        <w:rPr>
          <w:rFonts w:ascii="宋体" w:hAnsi="宋体" w:cs="宋体" w:hint="eastAsia"/>
          <w:color w:val="000000"/>
          <w:kern w:val="0"/>
          <w:sz w:val="24"/>
        </w:rPr>
        <w:t>本合同协议期内，除不可抗力及国家政策法规发生重大变化外，任何一方违反协议约定给对方利益造成损失的，违约方应承担相应经济赔偿责任和法律责任。</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第十五条</w:t>
      </w:r>
      <w:r>
        <w:rPr>
          <w:rFonts w:ascii="宋体" w:hAnsi="宋体" w:cs="宋体" w:hint="eastAsia"/>
          <w:color w:val="000000"/>
          <w:kern w:val="0"/>
          <w:sz w:val="24"/>
        </w:rPr>
        <w:t> 本合同协议未尽事宜和合同变更，由甲、乙双方另行商定并形成补充协议，补充协议条款与本协议具有同等的法律效力。甲、乙双方在履行本协议过程中如发生争议，双方应沟通解决。如不能达成一致，双方均可通过向当地市人民法院起诉解决。</w:t>
      </w:r>
    </w:p>
    <w:p w:rsidR="00492B11" w:rsidRDefault="00492B11" w:rsidP="00492B11">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第十六条</w:t>
      </w:r>
      <w:r>
        <w:rPr>
          <w:rFonts w:ascii="宋体" w:hAnsi="宋体" w:cs="宋体" w:hint="eastAsia"/>
          <w:color w:val="000000"/>
          <w:kern w:val="0"/>
          <w:sz w:val="24"/>
        </w:rPr>
        <w:t xml:space="preserve">  本合同协议一式三份，甲、乙双方各执一份，市政府采购中心备案一份。本合同协议自甲、乙双方签字并经市政府采购中心备案后生效。</w:t>
      </w:r>
    </w:p>
    <w:p w:rsidR="00492B11" w:rsidRDefault="00492B11" w:rsidP="00492B11">
      <w:pPr>
        <w:widowControl/>
        <w:shd w:val="clear" w:color="auto" w:fill="FFFFFF"/>
        <w:spacing w:line="360" w:lineRule="auto"/>
        <w:ind w:firstLine="482"/>
        <w:rPr>
          <w:rFonts w:ascii="宋体" w:hAnsi="宋体" w:cs="宋体"/>
          <w:color w:val="000000"/>
          <w:kern w:val="0"/>
          <w:sz w:val="24"/>
        </w:rPr>
      </w:pP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lastRenderedPageBreak/>
        <w:t>甲方（盖章）：          乙方（盖章）：</w:t>
      </w: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法定代表人：           法定代表人：</w:t>
      </w: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委托代理人：           委托代理人：</w:t>
      </w: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见证方（盖章）：</w:t>
      </w:r>
    </w:p>
    <w:p w:rsidR="00492B11" w:rsidRDefault="00492B11" w:rsidP="00492B11">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经办人：</w:t>
      </w:r>
    </w:p>
    <w:p w:rsidR="00492B11" w:rsidRDefault="00492B11" w:rsidP="00492B11">
      <w:pPr>
        <w:spacing w:line="360" w:lineRule="auto"/>
        <w:jc w:val="center"/>
        <w:rPr>
          <w:rFonts w:ascii="仿宋_GB2312" w:eastAsia="仿宋_GB2312"/>
          <w:b/>
          <w:bCs/>
          <w:color w:val="000000"/>
          <w:kern w:val="0"/>
          <w:sz w:val="28"/>
          <w:szCs w:val="28"/>
        </w:rPr>
      </w:pPr>
      <w:r>
        <w:rPr>
          <w:rFonts w:ascii="宋体" w:hAnsi="宋体" w:cs="宋体" w:hint="eastAsia"/>
          <w:color w:val="000000"/>
          <w:kern w:val="0"/>
          <w:sz w:val="24"/>
        </w:rPr>
        <w:t xml:space="preserve">                                   年  月  日</w:t>
      </w: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p>
    <w:p w:rsidR="00492B11" w:rsidRDefault="00492B11" w:rsidP="00492B11">
      <w:pPr>
        <w:spacing w:line="360" w:lineRule="auto"/>
        <w:jc w:val="center"/>
        <w:rPr>
          <w:rFonts w:ascii="仿宋_GB2312" w:eastAsia="仿宋_GB2312"/>
          <w:b/>
          <w:bCs/>
          <w:color w:val="000000"/>
          <w:kern w:val="0"/>
          <w:sz w:val="28"/>
          <w:szCs w:val="28"/>
        </w:rPr>
      </w:pPr>
      <w:r>
        <w:rPr>
          <w:rFonts w:ascii="仿宋_GB2312" w:eastAsia="仿宋_GB2312" w:hint="eastAsia"/>
          <w:b/>
          <w:bCs/>
          <w:color w:val="000000"/>
          <w:kern w:val="0"/>
          <w:sz w:val="28"/>
          <w:szCs w:val="28"/>
        </w:rPr>
        <w:lastRenderedPageBreak/>
        <w:t>第四章   采购要求</w:t>
      </w:r>
    </w:p>
    <w:p w:rsidR="00492B11" w:rsidRDefault="00492B11" w:rsidP="00492B11">
      <w:pPr>
        <w:jc w:val="left"/>
        <w:rPr>
          <w:rFonts w:ascii="宋体" w:hAnsi="宋体"/>
          <w:sz w:val="28"/>
          <w:szCs w:val="28"/>
        </w:rPr>
      </w:pP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为了规范</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食堂管理工作，高质量地服务于</w:t>
      </w:r>
      <w:r w:rsidR="006F0E3B">
        <w:rPr>
          <w:rFonts w:ascii="宋体" w:hAnsi="宋体" w:cs="宋体" w:hint="eastAsia"/>
          <w:color w:val="000000"/>
          <w:kern w:val="0"/>
          <w:sz w:val="24"/>
        </w:rPr>
        <w:t>六安世立医院</w:t>
      </w:r>
      <w:r>
        <w:rPr>
          <w:rFonts w:ascii="宋体" w:hAnsi="宋体" w:cs="宋体" w:hint="eastAsia"/>
          <w:color w:val="000000"/>
          <w:kern w:val="0"/>
          <w:sz w:val="24"/>
        </w:rPr>
        <w:t>职工，根据国家有关政策法规、结合</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实际情况，经研究决定，拟对</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食堂劳务外包项目，面向社会公开招标，进行委托管理。</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一、招标项目     </w:t>
      </w:r>
      <w:r>
        <w:rPr>
          <w:rFonts w:ascii="宋体" w:hAnsi="宋体" w:cs="宋体" w:hint="eastAsia"/>
          <w:color w:val="000000"/>
          <w:kern w:val="0"/>
          <w:sz w:val="24"/>
        </w:rPr>
        <w:t> </w:t>
      </w:r>
    </w:p>
    <w:p w:rsidR="00492B11" w:rsidRDefault="006F0E3B"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六安世立医院营养餐厅</w:t>
      </w:r>
      <w:r w:rsidR="00492B11">
        <w:rPr>
          <w:rFonts w:ascii="宋体" w:hAnsi="宋体" w:cs="宋体" w:hint="eastAsia"/>
          <w:color w:val="000000"/>
          <w:kern w:val="0"/>
          <w:sz w:val="24"/>
        </w:rPr>
        <w:t>食堂劳务外包项目。</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二、总体要求</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（一）服务企业</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详见招标公告。</w:t>
      </w:r>
    </w:p>
    <w:p w:rsidR="00492B11" w:rsidRDefault="00492B11" w:rsidP="00492B11">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（二）从业人员及要求</w:t>
      </w:r>
    </w:p>
    <w:p w:rsidR="00492B11" w:rsidRDefault="00492B11" w:rsidP="00492B11">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总经理：1名</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大  厨：1名</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二  厨：1名</w:t>
      </w:r>
    </w:p>
    <w:p w:rsidR="00492B11" w:rsidRDefault="00492B11" w:rsidP="00492B11">
      <w:pPr>
        <w:widowControl/>
        <w:shd w:val="clear" w:color="auto" w:fill="FFFFFF"/>
        <w:spacing w:line="360" w:lineRule="auto"/>
        <w:ind w:firstLine="480"/>
        <w:rPr>
          <w:rFonts w:ascii="宋体" w:hAnsi="宋体" w:cs="宋体"/>
          <w:color w:val="000000"/>
          <w:kern w:val="0"/>
          <w:sz w:val="24"/>
        </w:rPr>
      </w:pPr>
      <w:r>
        <w:rPr>
          <w:rFonts w:ascii="宋体" w:hAnsi="宋体" w:cs="宋体" w:hint="eastAsia"/>
          <w:b/>
          <w:bCs/>
          <w:color w:val="000000"/>
          <w:kern w:val="0"/>
          <w:sz w:val="24"/>
        </w:rPr>
        <w:t>面点师：1名</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面点助手：1名</w:t>
      </w:r>
    </w:p>
    <w:p w:rsidR="00492B11" w:rsidRDefault="00492B11" w:rsidP="00492B11">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勤杂：1名</w:t>
      </w:r>
    </w:p>
    <w:p w:rsidR="00492B11" w:rsidRDefault="00492B11" w:rsidP="00492B11">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以上人员必须全部满足，否则视为不实质性响应招标文件要求，作无效标处理。</w:t>
      </w:r>
    </w:p>
    <w:p w:rsidR="00492B11" w:rsidRDefault="00492B11" w:rsidP="00492B11">
      <w:pPr>
        <w:widowControl/>
        <w:shd w:val="clear" w:color="auto" w:fill="FFFFFF"/>
        <w:spacing w:line="360" w:lineRule="auto"/>
        <w:ind w:firstLine="420"/>
        <w:jc w:val="left"/>
        <w:rPr>
          <w:rFonts w:ascii="宋体" w:hAnsi="宋体" w:cs="宋体"/>
          <w:color w:val="000000"/>
          <w:kern w:val="0"/>
          <w:sz w:val="27"/>
          <w:szCs w:val="27"/>
        </w:rPr>
      </w:pPr>
      <w:r>
        <w:rPr>
          <w:rFonts w:ascii="宋体" w:hAnsi="宋体" w:cs="宋体" w:hint="eastAsia"/>
          <w:b/>
          <w:bCs/>
          <w:color w:val="000000"/>
          <w:kern w:val="0"/>
          <w:sz w:val="24"/>
        </w:rPr>
        <w:t>（三）经营行为</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1、严禁分包、转包或转租给他人经营。</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2、任命一名有资质、有经验的经理人，全权负责食堂的日常管理，并接受</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的监督，落实合同约定的要求。</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3、按合同规范管理，工作人员全部由承包经营者自行安排（与</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不存在雇佣等劳务关系），按规定签订劳务合同，并依照《劳动法》等有关规定购买社会保险。承包经营者及其雇佣人员，发生任何人身财产的意外事故均由承包经营者自行承担，与</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无关。</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lastRenderedPageBreak/>
        <w:t>4、重视和搞好食品卫生安全和食堂卫生防疫工作，就餐环境必须达到</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和上级主管部门制定的标准。食堂垃圾必须送到指定地点，不准乱倒乱放。食堂的泔水处理，必须与收集人签有协议，日产日清。如因管理不善造成安全事故，由管理方全部责任。</w:t>
      </w:r>
    </w:p>
    <w:p w:rsidR="00492B11" w:rsidRDefault="00492B11" w:rsidP="00492B11">
      <w:pPr>
        <w:widowControl/>
        <w:shd w:val="clear" w:color="auto" w:fill="FFFFFF"/>
        <w:spacing w:line="360" w:lineRule="auto"/>
        <w:ind w:firstLine="480"/>
        <w:rPr>
          <w:rFonts w:ascii="宋体" w:hAnsi="宋体" w:cs="宋体"/>
          <w:kern w:val="0"/>
          <w:sz w:val="27"/>
          <w:szCs w:val="27"/>
        </w:rPr>
      </w:pPr>
      <w:r>
        <w:rPr>
          <w:rFonts w:ascii="宋体" w:hAnsi="宋体" w:cs="宋体" w:hint="eastAsia"/>
          <w:bCs/>
          <w:kern w:val="0"/>
          <w:sz w:val="24"/>
        </w:rPr>
        <w:t>5、承包期间的用水、用电、用气等费用由</w:t>
      </w:r>
      <w:r w:rsidR="006F0E3B">
        <w:rPr>
          <w:rFonts w:ascii="宋体" w:hAnsi="宋体" w:cs="宋体" w:hint="eastAsia"/>
          <w:color w:val="000000"/>
          <w:kern w:val="0"/>
          <w:sz w:val="24"/>
        </w:rPr>
        <w:t>六安世立医院营养餐厅</w:t>
      </w:r>
      <w:r>
        <w:rPr>
          <w:rFonts w:ascii="宋体" w:hAnsi="宋体" w:cs="宋体" w:hint="eastAsia"/>
          <w:bCs/>
          <w:kern w:val="0"/>
          <w:sz w:val="24"/>
        </w:rPr>
        <w:t>交纳。</w:t>
      </w:r>
    </w:p>
    <w:p w:rsidR="00492B11" w:rsidRDefault="00492B11" w:rsidP="00492B11">
      <w:pPr>
        <w:widowControl/>
        <w:shd w:val="clear" w:color="auto" w:fill="FFFFFF"/>
        <w:spacing w:line="360" w:lineRule="auto"/>
        <w:ind w:firstLine="480"/>
        <w:rPr>
          <w:rFonts w:ascii="宋体" w:hAnsi="宋体" w:cs="宋体"/>
          <w:kern w:val="0"/>
          <w:sz w:val="27"/>
          <w:szCs w:val="27"/>
        </w:rPr>
      </w:pPr>
      <w:r>
        <w:rPr>
          <w:rFonts w:ascii="宋体" w:hAnsi="宋体" w:cs="宋体" w:hint="eastAsia"/>
          <w:bCs/>
          <w:kern w:val="0"/>
          <w:sz w:val="24"/>
        </w:rPr>
        <w:t>6、</w:t>
      </w:r>
      <w:r w:rsidR="006F0E3B">
        <w:rPr>
          <w:rFonts w:ascii="宋体" w:hAnsi="宋体" w:cs="宋体" w:hint="eastAsia"/>
          <w:color w:val="000000"/>
          <w:kern w:val="0"/>
          <w:sz w:val="24"/>
        </w:rPr>
        <w:t>六安世立医院营养餐厅</w:t>
      </w:r>
      <w:r>
        <w:rPr>
          <w:rFonts w:ascii="宋体" w:hAnsi="宋体" w:cs="宋体" w:hint="eastAsia"/>
          <w:bCs/>
          <w:kern w:val="0"/>
          <w:sz w:val="24"/>
        </w:rPr>
        <w:t>提供食堂餐厅等场所现有的厨具等设备，并负责房屋的改造装修和维护。如因被盗、人为损坏等因素引起的资产损坏、损失，其责任由承包者承担，并按该物品采购价进行赔偿。</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Cs/>
          <w:color w:val="000000"/>
          <w:kern w:val="0"/>
          <w:sz w:val="24"/>
        </w:rPr>
        <w:t>7、托管期间，员工的住宿问题由管理方自行解决，</w:t>
      </w:r>
      <w:r w:rsidR="006F0E3B">
        <w:rPr>
          <w:rFonts w:ascii="宋体" w:hAnsi="宋体" w:cs="宋体" w:hint="eastAsia"/>
          <w:color w:val="000000"/>
          <w:kern w:val="0"/>
          <w:sz w:val="24"/>
        </w:rPr>
        <w:t>六安世立医院营养餐厅</w:t>
      </w:r>
      <w:r>
        <w:rPr>
          <w:rFonts w:ascii="宋体" w:hAnsi="宋体" w:cs="宋体" w:hint="eastAsia"/>
          <w:bCs/>
          <w:color w:val="000000"/>
          <w:kern w:val="0"/>
          <w:sz w:val="24"/>
        </w:rPr>
        <w:t>不提供住宿。</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8、经营期间，食堂职工不得少于投标文件中承诺的人数。工作期间任何员工都不准饮酒。</w:t>
      </w:r>
    </w:p>
    <w:p w:rsidR="00492B11" w:rsidRDefault="00492B11" w:rsidP="00492B11">
      <w:pPr>
        <w:widowControl/>
        <w:shd w:val="clear" w:color="auto" w:fill="FFFFFF"/>
        <w:spacing w:line="360" w:lineRule="auto"/>
        <w:ind w:firstLine="461"/>
        <w:rPr>
          <w:rFonts w:ascii="宋体" w:hAnsi="宋体" w:cs="宋体"/>
          <w:color w:val="000000"/>
          <w:kern w:val="0"/>
          <w:sz w:val="24"/>
        </w:rPr>
      </w:pPr>
      <w:r>
        <w:rPr>
          <w:rFonts w:ascii="宋体" w:hAnsi="宋体" w:cs="宋体" w:hint="eastAsia"/>
          <w:color w:val="000000"/>
          <w:kern w:val="0"/>
          <w:sz w:val="24"/>
        </w:rPr>
        <w:t>9、食品安全要求</w:t>
      </w:r>
    </w:p>
    <w:p w:rsidR="00492B11" w:rsidRDefault="00492B11" w:rsidP="00492B11">
      <w:pPr>
        <w:widowControl/>
        <w:shd w:val="clear" w:color="auto" w:fill="FFFFFF"/>
        <w:spacing w:line="360" w:lineRule="auto"/>
        <w:ind w:firstLine="461"/>
        <w:rPr>
          <w:rFonts w:ascii="宋体" w:hAnsi="宋体" w:cs="宋体"/>
          <w:color w:val="000000"/>
          <w:kern w:val="0"/>
          <w:sz w:val="27"/>
          <w:szCs w:val="27"/>
        </w:rPr>
      </w:pPr>
      <w:r>
        <w:rPr>
          <w:rFonts w:ascii="宋体" w:hAnsi="宋体" w:cs="宋体" w:hint="eastAsia"/>
          <w:color w:val="000000"/>
          <w:kern w:val="0"/>
          <w:sz w:val="24"/>
        </w:rPr>
        <w:t>严格执行《中华人民共和国食品卫生法》、《中央国家机关食堂管理办法》和卫生部关于食堂卫生安全管理及政府相关部门的有关规定。</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（1）承包经营者依法配备食品安全管理人员，并持续加强培训与考核。</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（2）食堂所购各种食材必须要有经营许可证和产品合格证。</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（3）免费汤和调料必须有专人管理。</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（4）不准闲杂人员进入操作间。</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（5）餐厅、操作间苍蝇密度不得超过卫生条例的规定。</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（6）生熟盆必须明确标识，分开使用。</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（7）剩饭、剩菜不准隔顿使用。</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（8）冰柜定期清理、生熟分开存放。</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（9）餐具及用具需及时消毒。</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（10）操作间需及时打扫，保持清洁卫生。</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（11）每餐的各品种餐熟食必须留样(48小时)，以备检查。</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（12）工作期间，工作人员工作衣帽穿戴整洁，严禁在操作间抽烟。</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（13）承包经营者在校经营期间所产生债务由自己负责，并依法承担责任。</w:t>
      </w:r>
    </w:p>
    <w:p w:rsidR="00492B11" w:rsidRDefault="00492B11" w:rsidP="00492B11">
      <w:pPr>
        <w:widowControl/>
        <w:shd w:val="clear" w:color="auto" w:fill="FFFFFF"/>
        <w:spacing w:line="360" w:lineRule="auto"/>
        <w:ind w:firstLineChars="200" w:firstLine="480"/>
        <w:rPr>
          <w:rFonts w:ascii="宋体" w:hAnsi="宋体" w:cs="宋体"/>
          <w:color w:val="000000"/>
          <w:kern w:val="0"/>
          <w:sz w:val="27"/>
          <w:szCs w:val="27"/>
        </w:rPr>
      </w:pPr>
      <w:r>
        <w:rPr>
          <w:rFonts w:ascii="宋体" w:hAnsi="宋体" w:cs="宋体" w:hint="eastAsia"/>
          <w:color w:val="000000"/>
          <w:kern w:val="0"/>
          <w:sz w:val="24"/>
        </w:rPr>
        <w:lastRenderedPageBreak/>
        <w:t>（14）承包经营者在经营期结束后，必须完好地移交</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提供的设备和设施，如损坏按价赔偿。在经营期满后5日内，撤走承包经营者剩余商品、自购设备，把场所交给裕安分，否则所留物品裕安分局有权处理。</w:t>
      </w:r>
    </w:p>
    <w:p w:rsidR="00492B11" w:rsidRDefault="00492B11" w:rsidP="00492B11">
      <w:pPr>
        <w:widowControl/>
        <w:shd w:val="clear" w:color="auto" w:fill="FFFFFF"/>
        <w:spacing w:line="360" w:lineRule="auto"/>
        <w:ind w:firstLineChars="200" w:firstLine="482"/>
        <w:rPr>
          <w:rFonts w:ascii="宋体" w:hAnsi="宋体" w:cs="宋体"/>
          <w:color w:val="000000"/>
          <w:kern w:val="0"/>
          <w:sz w:val="27"/>
          <w:szCs w:val="27"/>
        </w:rPr>
      </w:pPr>
      <w:r>
        <w:rPr>
          <w:rFonts w:ascii="宋体" w:hAnsi="宋体" w:cs="宋体" w:hint="eastAsia"/>
          <w:b/>
          <w:bCs/>
          <w:color w:val="000000"/>
          <w:kern w:val="0"/>
          <w:sz w:val="24"/>
        </w:rPr>
        <w:t>三、监管</w:t>
      </w:r>
    </w:p>
    <w:p w:rsidR="00492B11" w:rsidRDefault="00492B11" w:rsidP="00492B11">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（1）主要内容：监管合同执行情况；履行考核职责；监督经营者是否存在分包、转包等现象；其他定期和不定期检查。</w:t>
      </w:r>
    </w:p>
    <w:p w:rsidR="00492B11" w:rsidRDefault="00492B11" w:rsidP="00492B11">
      <w:pPr>
        <w:widowControl/>
        <w:shd w:val="clear" w:color="auto" w:fill="FFFFFF"/>
        <w:spacing w:line="360" w:lineRule="auto"/>
        <w:ind w:firstLineChars="200" w:firstLine="480"/>
        <w:rPr>
          <w:rFonts w:ascii="宋体" w:hAnsi="宋体" w:cs="宋体"/>
          <w:color w:val="000000"/>
          <w:kern w:val="0"/>
          <w:sz w:val="27"/>
          <w:szCs w:val="27"/>
        </w:rPr>
      </w:pPr>
      <w:r>
        <w:rPr>
          <w:rFonts w:ascii="宋体" w:hAnsi="宋体" w:cs="宋体" w:hint="eastAsia"/>
          <w:color w:val="000000"/>
          <w:kern w:val="0"/>
          <w:sz w:val="24"/>
        </w:rPr>
        <w:t>（2）承包经营者如受到工商、税务、食药监、公安、环卫等部门罚款的，</w:t>
      </w:r>
      <w:r w:rsidR="006F0E3B">
        <w:rPr>
          <w:rFonts w:ascii="宋体" w:hAnsi="宋体" w:cs="宋体" w:hint="eastAsia"/>
          <w:color w:val="000000"/>
          <w:kern w:val="0"/>
          <w:sz w:val="24"/>
        </w:rPr>
        <w:t>六安世立医院营养餐厅</w:t>
      </w:r>
      <w:r>
        <w:rPr>
          <w:rFonts w:ascii="宋体" w:hAnsi="宋体" w:cs="宋体" w:hint="eastAsia"/>
          <w:color w:val="000000"/>
          <w:kern w:val="0"/>
          <w:sz w:val="24"/>
        </w:rPr>
        <w:t>将对承包人处以同样数额的处罚违约金。</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四、经营期限</w:t>
      </w:r>
    </w:p>
    <w:p w:rsidR="00492B11" w:rsidRDefault="00492B11" w:rsidP="00492B11">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承包期限为一年(2019年   月   至2020年  月   日)。</w:t>
      </w:r>
    </w:p>
    <w:p w:rsidR="00492B11" w:rsidRDefault="00492B11" w:rsidP="00492B11">
      <w:pPr>
        <w:spacing w:line="360" w:lineRule="auto"/>
        <w:rPr>
          <w:rFonts w:ascii="仿宋_GB2312" w:eastAsia="仿宋_GB2312"/>
          <w:b/>
          <w:bCs/>
          <w:color w:val="000000"/>
          <w:kern w:val="0"/>
          <w:sz w:val="28"/>
          <w:szCs w:val="28"/>
        </w:rPr>
        <w:sectPr w:rsidR="00492B11">
          <w:footerReference w:type="even" r:id="rId9"/>
          <w:footerReference w:type="default" r:id="rId10"/>
          <w:pgSz w:w="11906" w:h="16838"/>
          <w:pgMar w:top="1440" w:right="1800" w:bottom="1440" w:left="1620" w:header="851" w:footer="992" w:gutter="0"/>
          <w:pgNumType w:start="0"/>
          <w:cols w:space="720"/>
          <w:docGrid w:type="lines" w:linePitch="312"/>
        </w:sectPr>
      </w:pPr>
      <w:r>
        <w:rPr>
          <w:rFonts w:ascii="宋体" w:hAnsi="宋体" w:cs="宋体" w:hint="eastAsia"/>
          <w:color w:val="000000"/>
          <w:kern w:val="0"/>
          <w:sz w:val="24"/>
        </w:rPr>
        <w:t>其他未尽事宜，详见合同。</w:t>
      </w:r>
    </w:p>
    <w:p w:rsidR="00492B11" w:rsidRDefault="00492B11" w:rsidP="00492B11">
      <w:pPr>
        <w:spacing w:line="360" w:lineRule="auto"/>
        <w:jc w:val="center"/>
        <w:outlineLvl w:val="0"/>
        <w:rPr>
          <w:rFonts w:ascii="宋体" w:hAnsi="宋体" w:cs="宋体"/>
        </w:rPr>
      </w:pPr>
      <w:r>
        <w:rPr>
          <w:rFonts w:ascii="宋体" w:hAnsi="宋体" w:cs="宋体" w:hint="eastAsia"/>
          <w:b/>
          <w:color w:val="000000"/>
          <w:sz w:val="36"/>
          <w:szCs w:val="36"/>
        </w:rPr>
        <w:lastRenderedPageBreak/>
        <w:t>第五章   投标文件格式</w:t>
      </w:r>
    </w:p>
    <w:p w:rsidR="00492B11" w:rsidRDefault="00492B11" w:rsidP="00492B11">
      <w:pPr>
        <w:pStyle w:val="21"/>
        <w:spacing w:line="360" w:lineRule="auto"/>
        <w:ind w:left="387"/>
        <w:jc w:val="left"/>
        <w:rPr>
          <w:rFonts w:ascii="宋体" w:hAnsi="宋体" w:cs="宋体"/>
          <w:szCs w:val="21"/>
        </w:rPr>
      </w:pPr>
      <w:bookmarkStart w:id="40" w:name="_Toc327880486"/>
      <w:bookmarkStart w:id="41" w:name="_Toc332374114"/>
      <w:bookmarkStart w:id="42" w:name="_Toc333396784"/>
      <w:bookmarkStart w:id="43" w:name="_Toc7889"/>
      <w:bookmarkStart w:id="44" w:name="_Toc334629362"/>
    </w:p>
    <w:p w:rsidR="00492B11" w:rsidRDefault="00492B11" w:rsidP="00492B11">
      <w:pPr>
        <w:spacing w:line="360" w:lineRule="auto"/>
        <w:jc w:val="center"/>
        <w:rPr>
          <w:rFonts w:ascii="宋体" w:hAnsi="宋体" w:cs="宋体"/>
          <w:bCs/>
          <w:sz w:val="32"/>
          <w:szCs w:val="32"/>
        </w:rPr>
      </w:pPr>
      <w:r>
        <w:rPr>
          <w:rFonts w:ascii="宋体" w:hAnsi="宋体" w:cs="宋体" w:hint="eastAsia"/>
          <w:bCs/>
          <w:sz w:val="32"/>
          <w:szCs w:val="32"/>
        </w:rPr>
        <w:t>投标文件封面格式</w:t>
      </w:r>
      <w:bookmarkEnd w:id="40"/>
      <w:bookmarkEnd w:id="41"/>
      <w:bookmarkEnd w:id="42"/>
      <w:bookmarkEnd w:id="43"/>
      <w:bookmarkEnd w:id="44"/>
    </w:p>
    <w:p w:rsidR="00492B11" w:rsidRDefault="00492B11" w:rsidP="00492B11">
      <w:pPr>
        <w:jc w:val="center"/>
        <w:rPr>
          <w:rFonts w:ascii="宋体" w:hAnsi="宋体" w:cs="宋体"/>
          <w:sz w:val="32"/>
          <w:u w:val="single"/>
        </w:rPr>
      </w:pPr>
    </w:p>
    <w:p w:rsidR="00492B11" w:rsidRDefault="00492B11" w:rsidP="00492B11">
      <w:pPr>
        <w:jc w:val="center"/>
        <w:rPr>
          <w:rFonts w:ascii="宋体" w:hAnsi="宋体" w:cs="宋体"/>
          <w:sz w:val="32"/>
          <w:szCs w:val="32"/>
        </w:rPr>
      </w:pPr>
      <w:r>
        <w:rPr>
          <w:rFonts w:ascii="宋体" w:hAnsi="宋体" w:cs="宋体" w:hint="eastAsia"/>
          <w:sz w:val="32"/>
          <w:szCs w:val="32"/>
          <w:u w:val="single"/>
        </w:rPr>
        <w:t xml:space="preserve">                                     </w:t>
      </w:r>
      <w:r>
        <w:rPr>
          <w:rFonts w:ascii="宋体" w:hAnsi="宋体" w:cs="宋体" w:hint="eastAsia"/>
          <w:sz w:val="32"/>
          <w:szCs w:val="32"/>
        </w:rPr>
        <w:t>（项目名称）</w:t>
      </w:r>
    </w:p>
    <w:p w:rsidR="00492B11" w:rsidRDefault="00492B11" w:rsidP="00492B11">
      <w:pPr>
        <w:spacing w:beforeLines="100" w:before="290"/>
        <w:jc w:val="center"/>
        <w:rPr>
          <w:rFonts w:ascii="宋体" w:hAnsi="宋体" w:cs="宋体"/>
          <w:sz w:val="44"/>
        </w:rPr>
      </w:pPr>
    </w:p>
    <w:p w:rsidR="00492B11" w:rsidRDefault="00492B11" w:rsidP="00492B11">
      <w:pPr>
        <w:spacing w:beforeLines="100" w:before="290"/>
        <w:jc w:val="center"/>
        <w:rPr>
          <w:rFonts w:ascii="宋体" w:hAnsi="宋体" w:cs="宋体"/>
          <w:sz w:val="52"/>
          <w:szCs w:val="32"/>
        </w:rPr>
      </w:pPr>
      <w:r>
        <w:rPr>
          <w:rFonts w:ascii="宋体" w:hAnsi="宋体" w:cs="宋体" w:hint="eastAsia"/>
          <w:sz w:val="52"/>
          <w:szCs w:val="32"/>
        </w:rPr>
        <w:t>投  标  文  件</w:t>
      </w:r>
    </w:p>
    <w:p w:rsidR="00492B11" w:rsidRDefault="00492B11" w:rsidP="00492B11">
      <w:pPr>
        <w:spacing w:beforeLines="100" w:before="290"/>
        <w:jc w:val="center"/>
        <w:rPr>
          <w:rFonts w:ascii="宋体" w:hAnsi="宋体" w:cs="宋体"/>
          <w:sz w:val="44"/>
        </w:rPr>
      </w:pPr>
      <w:r>
        <w:rPr>
          <w:rFonts w:ascii="宋体" w:hAnsi="宋体" w:cs="宋体" w:hint="eastAsia"/>
          <w:sz w:val="44"/>
        </w:rPr>
        <w:t>技术/商务标</w:t>
      </w:r>
    </w:p>
    <w:p w:rsidR="00492B11" w:rsidRDefault="00492B11" w:rsidP="00492B11">
      <w:pPr>
        <w:jc w:val="center"/>
        <w:rPr>
          <w:rFonts w:ascii="宋体" w:hAnsi="宋体" w:cs="宋体"/>
          <w:sz w:val="32"/>
        </w:rPr>
      </w:pPr>
      <w:r>
        <w:rPr>
          <w:rFonts w:ascii="宋体" w:hAnsi="宋体" w:cs="宋体" w:hint="eastAsia"/>
          <w:sz w:val="32"/>
        </w:rPr>
        <w:t>正（副）本</w:t>
      </w:r>
    </w:p>
    <w:p w:rsidR="00492B11" w:rsidRDefault="00492B11" w:rsidP="00492B11">
      <w:pPr>
        <w:jc w:val="center"/>
        <w:rPr>
          <w:rFonts w:ascii="宋体" w:hAnsi="宋体" w:cs="宋体"/>
          <w:sz w:val="32"/>
        </w:rPr>
      </w:pPr>
    </w:p>
    <w:p w:rsidR="00492B11" w:rsidRDefault="00492B11" w:rsidP="00492B11">
      <w:pPr>
        <w:jc w:val="cente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rPr>
          <w:rFonts w:ascii="宋体" w:hAnsi="宋体" w:cs="宋体"/>
          <w:sz w:val="32"/>
        </w:rPr>
      </w:pPr>
    </w:p>
    <w:p w:rsidR="00492B11" w:rsidRDefault="00492B11" w:rsidP="00492B11">
      <w:pPr>
        <w:spacing w:line="360" w:lineRule="auto"/>
        <w:jc w:val="center"/>
        <w:rPr>
          <w:rFonts w:ascii="宋体" w:hAnsi="宋体" w:cs="宋体"/>
          <w:sz w:val="28"/>
        </w:rPr>
      </w:pPr>
      <w:r>
        <w:rPr>
          <w:rFonts w:ascii="宋体" w:hAnsi="宋体" w:cs="宋体" w:hint="eastAsia"/>
          <w:sz w:val="28"/>
        </w:rPr>
        <w:t>投标人名称：</w:t>
      </w:r>
      <w:r>
        <w:rPr>
          <w:rFonts w:ascii="宋体" w:hAnsi="宋体" w:cs="宋体" w:hint="eastAsia"/>
          <w:sz w:val="28"/>
          <w:u w:val="single"/>
        </w:rPr>
        <w:t xml:space="preserve">                               </w:t>
      </w:r>
      <w:r>
        <w:rPr>
          <w:rFonts w:ascii="宋体" w:hAnsi="宋体" w:cs="宋体" w:hint="eastAsia"/>
          <w:sz w:val="28"/>
        </w:rPr>
        <w:t>（盖单位章）</w:t>
      </w:r>
    </w:p>
    <w:p w:rsidR="00492B11" w:rsidRDefault="00492B11" w:rsidP="00492B11">
      <w:pPr>
        <w:spacing w:line="360" w:lineRule="auto"/>
        <w:jc w:val="center"/>
        <w:rPr>
          <w:rFonts w:ascii="宋体" w:hAnsi="宋体" w:cs="宋体"/>
          <w:sz w:val="28"/>
        </w:rPr>
      </w:pPr>
      <w:r>
        <w:rPr>
          <w:rFonts w:ascii="宋体" w:hAnsi="宋体" w:cs="宋体" w:hint="eastAsia"/>
          <w:sz w:val="28"/>
        </w:rPr>
        <w:t>法定代表人或其委托代理人：</w:t>
      </w:r>
      <w:r>
        <w:rPr>
          <w:rFonts w:ascii="宋体" w:hAnsi="宋体" w:cs="宋体" w:hint="eastAsia"/>
          <w:sz w:val="28"/>
          <w:u w:val="single"/>
        </w:rPr>
        <w:t xml:space="preserve">                 </w:t>
      </w:r>
      <w:r>
        <w:rPr>
          <w:rFonts w:ascii="宋体" w:hAnsi="宋体" w:cs="宋体" w:hint="eastAsia"/>
          <w:sz w:val="28"/>
        </w:rPr>
        <w:t>（签字或盖章）</w:t>
      </w:r>
    </w:p>
    <w:p w:rsidR="00492B11" w:rsidRDefault="00492B11" w:rsidP="00492B11">
      <w:pPr>
        <w:rPr>
          <w:rFonts w:ascii="宋体" w:hAnsi="宋体" w:cs="宋体"/>
          <w:sz w:val="28"/>
        </w:rPr>
      </w:pPr>
      <w:r>
        <w:rPr>
          <w:rFonts w:ascii="宋体" w:hAnsi="宋体" w:cs="宋体" w:hint="eastAsia"/>
          <w:sz w:val="28"/>
        </w:rPr>
        <w:t xml:space="preserve">                    </w:t>
      </w:r>
      <w:r>
        <w:rPr>
          <w:rFonts w:ascii="宋体" w:hAnsi="宋体" w:cs="宋体" w:hint="eastAsia"/>
          <w:sz w:val="28"/>
          <w:u w:val="single"/>
        </w:rPr>
        <w:t xml:space="preserve">         </w:t>
      </w:r>
      <w:r>
        <w:rPr>
          <w:rFonts w:ascii="宋体" w:hAnsi="宋体" w:cs="宋体" w:hint="eastAsia"/>
          <w:sz w:val="28"/>
        </w:rPr>
        <w:t>年</w:t>
      </w:r>
      <w:r>
        <w:rPr>
          <w:rFonts w:ascii="宋体" w:hAnsi="宋体" w:cs="宋体" w:hint="eastAsia"/>
          <w:sz w:val="28"/>
          <w:u w:val="single"/>
        </w:rPr>
        <w:t xml:space="preserve">         </w:t>
      </w:r>
      <w:r>
        <w:rPr>
          <w:rFonts w:ascii="宋体" w:hAnsi="宋体" w:cs="宋体" w:hint="eastAsia"/>
          <w:sz w:val="28"/>
        </w:rPr>
        <w:t>月</w:t>
      </w:r>
      <w:r>
        <w:rPr>
          <w:rFonts w:ascii="宋体" w:hAnsi="宋体" w:cs="宋体" w:hint="eastAsia"/>
          <w:sz w:val="28"/>
          <w:u w:val="single"/>
        </w:rPr>
        <w:t xml:space="preserve">         </w:t>
      </w:r>
    </w:p>
    <w:p w:rsidR="00492B11" w:rsidRDefault="00492B11" w:rsidP="00492B11">
      <w:pPr>
        <w:spacing w:line="360" w:lineRule="auto"/>
        <w:rPr>
          <w:rFonts w:ascii="宋体" w:hAnsi="宋体" w:cs="宋体"/>
          <w:sz w:val="28"/>
          <w:szCs w:val="28"/>
        </w:rPr>
      </w:pPr>
    </w:p>
    <w:p w:rsidR="00492B11" w:rsidRDefault="00492B11" w:rsidP="00492B11">
      <w:pPr>
        <w:pStyle w:val="af3"/>
        <w:jc w:val="center"/>
        <w:rPr>
          <w:rFonts w:hAnsi="宋体"/>
          <w:sz w:val="24"/>
          <w:szCs w:val="24"/>
        </w:rPr>
      </w:pPr>
      <w:r>
        <w:rPr>
          <w:rFonts w:hAnsi="宋体" w:cs="宋体" w:hint="eastAsia"/>
          <w:b/>
          <w:color w:val="000000"/>
          <w:sz w:val="28"/>
          <w:szCs w:val="28"/>
        </w:rPr>
        <w:lastRenderedPageBreak/>
        <w:t>投 标 函</w:t>
      </w:r>
    </w:p>
    <w:p w:rsidR="00492B11" w:rsidRDefault="00492B11" w:rsidP="00492B11">
      <w:pPr>
        <w:spacing w:line="360" w:lineRule="auto"/>
        <w:rPr>
          <w:rFonts w:ascii="宋体" w:hAnsi="宋体"/>
          <w:b/>
          <w:sz w:val="24"/>
        </w:rPr>
      </w:pPr>
      <w:r>
        <w:rPr>
          <w:rFonts w:ascii="宋体" w:hAnsi="宋体" w:hint="eastAsia"/>
          <w:b/>
          <w:sz w:val="24"/>
        </w:rPr>
        <w:t>致：招标人全称</w:t>
      </w:r>
    </w:p>
    <w:p w:rsidR="00492B11" w:rsidRDefault="00492B11" w:rsidP="00492B11">
      <w:pPr>
        <w:spacing w:line="360" w:lineRule="auto"/>
        <w:ind w:firstLineChars="200" w:firstLine="447"/>
        <w:jc w:val="left"/>
        <w:rPr>
          <w:rFonts w:ascii="宋体" w:hAnsi="宋体"/>
          <w:sz w:val="24"/>
        </w:rPr>
      </w:pPr>
      <w:r>
        <w:rPr>
          <w:rFonts w:ascii="宋体" w:hAnsi="宋体" w:hint="eastAsia"/>
          <w:sz w:val="24"/>
        </w:rPr>
        <w:t>1、根据贵单位</w:t>
      </w:r>
      <w:r>
        <w:rPr>
          <w:rFonts w:ascii="宋体" w:hAnsi="宋体" w:hint="eastAsia"/>
          <w:sz w:val="24"/>
          <w:u w:val="single"/>
        </w:rPr>
        <w:t xml:space="preserve">         </w:t>
      </w:r>
      <w:r>
        <w:rPr>
          <w:rFonts w:ascii="宋体" w:hAnsi="宋体" w:hint="eastAsia"/>
          <w:sz w:val="24"/>
        </w:rPr>
        <w:t>号招标公告的内容，我方决定参加贵单位组织的“</w:t>
      </w:r>
      <w:r>
        <w:rPr>
          <w:rFonts w:ascii="宋体" w:hAnsi="宋体" w:hint="eastAsia"/>
          <w:sz w:val="24"/>
          <w:u w:val="single"/>
        </w:rPr>
        <w:t xml:space="preserve">                 </w:t>
      </w:r>
      <w:r>
        <w:rPr>
          <w:rFonts w:ascii="宋体" w:hAnsi="宋体" w:hint="eastAsia"/>
          <w:sz w:val="24"/>
        </w:rPr>
        <w:t>”项目的投标。我方授权</w:t>
      </w:r>
      <w:r>
        <w:rPr>
          <w:rFonts w:ascii="宋体" w:hAnsi="宋体" w:hint="eastAsia"/>
          <w:sz w:val="24"/>
          <w:u w:val="single"/>
        </w:rPr>
        <w:t xml:space="preserve">         </w:t>
      </w:r>
      <w:r>
        <w:rPr>
          <w:rFonts w:ascii="宋体" w:hAnsi="宋体" w:hint="eastAsia"/>
          <w:sz w:val="24"/>
        </w:rPr>
        <w:t>(姓名)代表我方</w:t>
      </w:r>
      <w:r>
        <w:rPr>
          <w:rFonts w:ascii="宋体" w:hAnsi="宋体" w:hint="eastAsia"/>
          <w:sz w:val="24"/>
          <w:u w:val="single"/>
        </w:rPr>
        <w:t xml:space="preserve">             </w:t>
      </w:r>
      <w:r>
        <w:rPr>
          <w:rFonts w:ascii="宋体" w:hAnsi="宋体" w:hint="eastAsia"/>
          <w:sz w:val="24"/>
        </w:rPr>
        <w:t>（投标单位的名称）全权处理本项目投标的有关事宜。</w:t>
      </w:r>
    </w:p>
    <w:p w:rsidR="00492B11" w:rsidRDefault="00492B11" w:rsidP="00492B11">
      <w:pPr>
        <w:spacing w:line="360" w:lineRule="auto"/>
        <w:ind w:firstLineChars="200" w:firstLine="447"/>
        <w:jc w:val="left"/>
        <w:rPr>
          <w:rFonts w:ascii="宋体" w:hAnsi="宋体"/>
          <w:sz w:val="24"/>
        </w:rPr>
      </w:pPr>
      <w:r>
        <w:rPr>
          <w:rFonts w:ascii="宋体" w:hAnsi="宋体" w:hint="eastAsia"/>
          <w:sz w:val="24"/>
        </w:rPr>
        <w:t>2、我方愿意按照招标书规定的各项要求，向买方提供所需的服务。</w:t>
      </w:r>
    </w:p>
    <w:p w:rsidR="00492B11" w:rsidRDefault="00492B11" w:rsidP="00492B11">
      <w:pPr>
        <w:spacing w:line="360" w:lineRule="auto"/>
        <w:ind w:firstLineChars="200" w:firstLine="447"/>
        <w:jc w:val="left"/>
        <w:rPr>
          <w:rFonts w:ascii="宋体" w:hAnsi="宋体"/>
          <w:sz w:val="24"/>
        </w:rPr>
      </w:pPr>
      <w:r>
        <w:rPr>
          <w:rFonts w:ascii="宋体" w:hAnsi="宋体" w:hint="eastAsia"/>
          <w:sz w:val="24"/>
        </w:rPr>
        <w:t>3、一旦我方中标，我方将严格履行合同规定的责任和义务，保证按时按量完成所需的所有服务。</w:t>
      </w:r>
    </w:p>
    <w:p w:rsidR="00492B11" w:rsidRDefault="00492B11" w:rsidP="00492B11">
      <w:pPr>
        <w:spacing w:line="360" w:lineRule="auto"/>
        <w:ind w:firstLineChars="200" w:firstLine="447"/>
        <w:jc w:val="left"/>
        <w:rPr>
          <w:rFonts w:ascii="宋体" w:hAnsi="宋体"/>
          <w:sz w:val="24"/>
        </w:rPr>
      </w:pPr>
      <w:r>
        <w:rPr>
          <w:rFonts w:ascii="宋体" w:hAnsi="宋体" w:hint="eastAsia"/>
          <w:sz w:val="24"/>
        </w:rPr>
        <w:t>4、我方同意按照招标文件的要求，向贵单位递交金额为人民币（大写）</w:t>
      </w:r>
      <w:r>
        <w:rPr>
          <w:rFonts w:ascii="宋体" w:hAnsi="宋体" w:hint="eastAsia"/>
          <w:sz w:val="24"/>
          <w:u w:val="single"/>
        </w:rPr>
        <w:t xml:space="preserve">               </w:t>
      </w:r>
      <w:r>
        <w:rPr>
          <w:rFonts w:ascii="宋体" w:hAnsi="宋体" w:hint="eastAsia"/>
          <w:sz w:val="24"/>
        </w:rPr>
        <w:t>的投标保证金。并且承诺，在招标有效期内如果我方撤回投标文件或中标后拒绝签订合同，我方将放弃要求贵中心退还该投标保证金的权力。</w:t>
      </w:r>
    </w:p>
    <w:p w:rsidR="00492B11" w:rsidRDefault="00492B11" w:rsidP="00492B11">
      <w:pPr>
        <w:spacing w:line="360" w:lineRule="auto"/>
        <w:ind w:firstLineChars="200" w:firstLine="447"/>
        <w:jc w:val="left"/>
        <w:rPr>
          <w:rFonts w:ascii="宋体" w:hAnsi="宋体"/>
          <w:sz w:val="24"/>
        </w:rPr>
      </w:pPr>
      <w:r>
        <w:rPr>
          <w:rFonts w:ascii="宋体" w:hAnsi="宋体" w:hint="eastAsia"/>
          <w:sz w:val="24"/>
        </w:rPr>
        <w:t>5、我方为本项目提交的投标文件一式肆份，其中正本一份、副本叁份。</w:t>
      </w:r>
    </w:p>
    <w:p w:rsidR="00492B11" w:rsidRDefault="00492B11" w:rsidP="00492B11">
      <w:pPr>
        <w:tabs>
          <w:tab w:val="left" w:pos="840"/>
        </w:tabs>
        <w:spacing w:line="360" w:lineRule="auto"/>
        <w:ind w:firstLineChars="200" w:firstLine="447"/>
        <w:jc w:val="left"/>
        <w:rPr>
          <w:rFonts w:ascii="宋体" w:hAnsi="宋体"/>
          <w:sz w:val="24"/>
        </w:rPr>
      </w:pPr>
      <w:r>
        <w:rPr>
          <w:rFonts w:ascii="宋体" w:hAnsi="宋体" w:hint="eastAsia"/>
          <w:sz w:val="24"/>
        </w:rPr>
        <w:t>6、我方愿意提供贵中心可能另外要求的、与投标有关的文件资料，并保证我方已提供和将要提供的文件是真实的、准确的。</w:t>
      </w:r>
    </w:p>
    <w:p w:rsidR="00492B11" w:rsidRDefault="00492B11" w:rsidP="00492B11">
      <w:pPr>
        <w:tabs>
          <w:tab w:val="left" w:pos="0"/>
          <w:tab w:val="left" w:pos="840"/>
        </w:tabs>
        <w:spacing w:line="360" w:lineRule="auto"/>
        <w:ind w:firstLineChars="200" w:firstLine="447"/>
        <w:jc w:val="left"/>
        <w:rPr>
          <w:rFonts w:ascii="宋体" w:hAnsi="宋体"/>
          <w:sz w:val="24"/>
        </w:rPr>
      </w:pPr>
      <w:r>
        <w:rPr>
          <w:rFonts w:ascii="宋体" w:hAnsi="宋体" w:hint="eastAsia"/>
          <w:sz w:val="24"/>
        </w:rPr>
        <w:t>7、我方完全理解贵中心不一定将合同授予最低报价的投标人。</w:t>
      </w:r>
    </w:p>
    <w:p w:rsidR="00492B11" w:rsidRDefault="00492B11" w:rsidP="00492B11">
      <w:pPr>
        <w:tabs>
          <w:tab w:val="left" w:pos="0"/>
          <w:tab w:val="left" w:pos="840"/>
        </w:tabs>
        <w:spacing w:line="360" w:lineRule="auto"/>
        <w:jc w:val="left"/>
        <w:rPr>
          <w:rFonts w:ascii="宋体" w:hAnsi="宋体"/>
          <w:sz w:val="24"/>
        </w:rPr>
      </w:pPr>
    </w:p>
    <w:p w:rsidR="00492B11" w:rsidRDefault="00492B11" w:rsidP="00492B11">
      <w:pPr>
        <w:tabs>
          <w:tab w:val="left" w:pos="0"/>
          <w:tab w:val="left" w:pos="840"/>
        </w:tabs>
        <w:rPr>
          <w:rFonts w:ascii="宋体" w:hAnsi="宋体"/>
          <w:sz w:val="24"/>
        </w:rPr>
      </w:pPr>
    </w:p>
    <w:p w:rsidR="00492B11" w:rsidRDefault="00492B11" w:rsidP="00492B11">
      <w:pPr>
        <w:wordWrap w:val="0"/>
        <w:spacing w:line="0" w:lineRule="atLeast"/>
        <w:ind w:firstLine="539"/>
        <w:jc w:val="right"/>
        <w:rPr>
          <w:rFonts w:ascii="宋体" w:hAnsi="宋体"/>
          <w:sz w:val="24"/>
        </w:rPr>
      </w:pPr>
      <w:r>
        <w:rPr>
          <w:rFonts w:ascii="宋体" w:hAnsi="宋体" w:hint="eastAsia"/>
          <w:sz w:val="24"/>
        </w:rPr>
        <w:t>投标单位名称：</w:t>
      </w:r>
      <w:r>
        <w:rPr>
          <w:rFonts w:ascii="宋体" w:hAnsi="宋体" w:hint="eastAsia"/>
          <w:sz w:val="24"/>
          <w:u w:val="single"/>
        </w:rPr>
        <w:t xml:space="preserve">                          </w:t>
      </w:r>
    </w:p>
    <w:p w:rsidR="00492B11" w:rsidRDefault="00492B11" w:rsidP="00492B11">
      <w:pPr>
        <w:spacing w:line="0" w:lineRule="atLeast"/>
        <w:ind w:firstLine="539"/>
        <w:jc w:val="right"/>
        <w:rPr>
          <w:rFonts w:ascii="宋体" w:hAnsi="宋体"/>
          <w:sz w:val="24"/>
        </w:rPr>
      </w:pPr>
      <w:r>
        <w:rPr>
          <w:rFonts w:ascii="宋体" w:hAnsi="宋体" w:hint="eastAsia"/>
          <w:sz w:val="24"/>
        </w:rPr>
        <w:t xml:space="preserve">                       （公    章）</w:t>
      </w:r>
    </w:p>
    <w:p w:rsidR="00492B11" w:rsidRDefault="00492B11" w:rsidP="00492B11">
      <w:pPr>
        <w:ind w:firstLine="645"/>
        <w:jc w:val="right"/>
        <w:rPr>
          <w:rFonts w:ascii="宋体" w:hAnsi="宋体"/>
          <w:sz w:val="24"/>
        </w:rPr>
      </w:pPr>
    </w:p>
    <w:p w:rsidR="00492B11" w:rsidRDefault="00492B11" w:rsidP="00492B11">
      <w:pPr>
        <w:wordWrap w:val="0"/>
        <w:ind w:firstLine="645"/>
        <w:jc w:val="right"/>
        <w:rPr>
          <w:rFonts w:ascii="宋体" w:hAnsi="宋体"/>
          <w:sz w:val="24"/>
          <w:u w:val="single"/>
        </w:rPr>
      </w:pPr>
      <w:r>
        <w:rPr>
          <w:rFonts w:ascii="宋体" w:hAnsi="宋体" w:hint="eastAsia"/>
          <w:sz w:val="24"/>
        </w:rPr>
        <w:t xml:space="preserve">授权代表姓名（签字）：  </w:t>
      </w:r>
      <w:r>
        <w:rPr>
          <w:rFonts w:ascii="宋体" w:hAnsi="宋体" w:hint="eastAsia"/>
          <w:sz w:val="24"/>
          <w:u w:val="single"/>
        </w:rPr>
        <w:t xml:space="preserve">                 </w:t>
      </w:r>
    </w:p>
    <w:p w:rsidR="00492B11" w:rsidRDefault="00492B11" w:rsidP="00492B11">
      <w:pPr>
        <w:wordWrap w:val="0"/>
        <w:rPr>
          <w:rFonts w:ascii="宋体" w:hAnsi="宋体"/>
          <w:sz w:val="24"/>
        </w:rPr>
      </w:pPr>
      <w:r>
        <w:rPr>
          <w:rFonts w:ascii="宋体" w:hAnsi="宋体" w:hint="eastAsia"/>
          <w:sz w:val="24"/>
        </w:rPr>
        <w:t xml:space="preserve">                  </w:t>
      </w:r>
    </w:p>
    <w:p w:rsidR="00492B11" w:rsidRDefault="00492B11" w:rsidP="00492B11">
      <w:pPr>
        <w:wordWrap w:val="0"/>
        <w:ind w:right="480"/>
        <w:jc w:val="center"/>
        <w:rPr>
          <w:rFonts w:ascii="宋体" w:hAnsi="宋体"/>
          <w:sz w:val="24"/>
          <w:u w:val="single"/>
        </w:rPr>
      </w:pPr>
      <w:r>
        <w:rPr>
          <w:rFonts w:ascii="宋体" w:hAnsi="宋体" w:hint="eastAsia"/>
          <w:sz w:val="24"/>
        </w:rPr>
        <w:t xml:space="preserve">                                           日    期：</w:t>
      </w:r>
      <w:r>
        <w:rPr>
          <w:rFonts w:ascii="宋体" w:hAnsi="宋体" w:hint="eastAsia"/>
          <w:sz w:val="24"/>
          <w:u w:val="single"/>
        </w:rPr>
        <w:t xml:space="preserve">                      </w:t>
      </w:r>
    </w:p>
    <w:p w:rsidR="00492B11" w:rsidRDefault="00492B11" w:rsidP="00492B11">
      <w:pPr>
        <w:adjustRightInd w:val="0"/>
        <w:snapToGrid w:val="0"/>
        <w:spacing w:beforeLines="20" w:before="58" w:afterLines="20" w:after="58" w:line="540" w:lineRule="exact"/>
        <w:rPr>
          <w:rFonts w:ascii="宋体" w:hAnsi="宋体" w:cs="宋体"/>
          <w:color w:val="000000"/>
          <w:sz w:val="24"/>
        </w:rPr>
      </w:pPr>
    </w:p>
    <w:p w:rsidR="00492B11" w:rsidRDefault="00492B11" w:rsidP="00492B11">
      <w:pPr>
        <w:spacing w:line="360" w:lineRule="auto"/>
        <w:rPr>
          <w:rFonts w:ascii="宋体" w:hAnsi="宋体" w:cs="宋体"/>
          <w:sz w:val="28"/>
          <w:szCs w:val="28"/>
        </w:rPr>
      </w:pPr>
    </w:p>
    <w:p w:rsidR="00492B11" w:rsidRDefault="00492B11" w:rsidP="00492B11">
      <w:pPr>
        <w:spacing w:line="360" w:lineRule="auto"/>
        <w:rPr>
          <w:rFonts w:ascii="宋体" w:hAnsi="宋体" w:cs="宋体"/>
          <w:sz w:val="28"/>
          <w:szCs w:val="28"/>
        </w:rPr>
      </w:pPr>
    </w:p>
    <w:p w:rsidR="00492B11" w:rsidRDefault="00492B11" w:rsidP="00492B11">
      <w:pPr>
        <w:spacing w:line="360" w:lineRule="auto"/>
        <w:jc w:val="center"/>
        <w:rPr>
          <w:rFonts w:ascii="宋体" w:hAnsi="宋体" w:cs="宋体"/>
          <w:sz w:val="28"/>
          <w:szCs w:val="28"/>
        </w:rPr>
      </w:pPr>
      <w:r>
        <w:rPr>
          <w:rFonts w:hAnsi="宋体" w:cs="宋体" w:hint="eastAsia"/>
          <w:b/>
          <w:color w:val="000000"/>
          <w:sz w:val="28"/>
          <w:szCs w:val="28"/>
        </w:rPr>
        <w:lastRenderedPageBreak/>
        <w:t>授权委托书</w:t>
      </w:r>
    </w:p>
    <w:p w:rsidR="00492B11" w:rsidRDefault="00492B11" w:rsidP="00492B11">
      <w:pPr>
        <w:spacing w:line="360" w:lineRule="auto"/>
        <w:rPr>
          <w:rFonts w:hAnsi="宋体" w:cs="宋体"/>
          <w:bCs/>
          <w:color w:val="000000"/>
          <w:sz w:val="28"/>
          <w:szCs w:val="28"/>
          <w:u w:val="single"/>
        </w:rPr>
      </w:pPr>
      <w:r>
        <w:rPr>
          <w:rFonts w:hAnsi="宋体" w:cs="宋体" w:hint="eastAsia"/>
          <w:bCs/>
          <w:color w:val="000000"/>
          <w:sz w:val="28"/>
          <w:szCs w:val="28"/>
        </w:rPr>
        <w:t>致：</w:t>
      </w:r>
      <w:r>
        <w:rPr>
          <w:rFonts w:hAnsi="宋体" w:cs="宋体" w:hint="eastAsia"/>
          <w:bCs/>
          <w:color w:val="000000"/>
          <w:sz w:val="28"/>
          <w:szCs w:val="28"/>
          <w:u w:val="single"/>
        </w:rPr>
        <w:t xml:space="preserve">    </w:t>
      </w:r>
      <w:r>
        <w:rPr>
          <w:rFonts w:hAnsi="宋体" w:cs="宋体" w:hint="eastAsia"/>
          <w:bCs/>
          <w:color w:val="000000"/>
          <w:sz w:val="28"/>
          <w:szCs w:val="28"/>
          <w:u w:val="single"/>
        </w:rPr>
        <w:t>招标人名称</w:t>
      </w:r>
      <w:r>
        <w:rPr>
          <w:rFonts w:hAnsi="宋体" w:cs="宋体" w:hint="eastAsia"/>
          <w:bCs/>
          <w:color w:val="000000"/>
          <w:sz w:val="28"/>
          <w:szCs w:val="28"/>
          <w:u w:val="single"/>
        </w:rPr>
        <w:t xml:space="preserve">      </w:t>
      </w:r>
    </w:p>
    <w:p w:rsidR="00492B11" w:rsidRDefault="00492B11" w:rsidP="00492B11">
      <w:pPr>
        <w:spacing w:line="360" w:lineRule="auto"/>
        <w:rPr>
          <w:rFonts w:hAnsi="宋体" w:cs="宋体"/>
          <w:bCs/>
          <w:color w:val="000000"/>
          <w:sz w:val="28"/>
          <w:szCs w:val="28"/>
        </w:rPr>
      </w:pPr>
      <w:r>
        <w:rPr>
          <w:rFonts w:hAnsi="宋体" w:cs="宋体" w:hint="eastAsia"/>
          <w:bCs/>
          <w:color w:val="000000"/>
          <w:sz w:val="28"/>
          <w:szCs w:val="28"/>
        </w:rPr>
        <w:t xml:space="preserve">     </w:t>
      </w:r>
      <w:r>
        <w:rPr>
          <w:rFonts w:hAnsi="宋体" w:cs="宋体" w:hint="eastAsia"/>
          <w:bCs/>
          <w:color w:val="000000"/>
          <w:sz w:val="28"/>
          <w:szCs w:val="28"/>
          <w:u w:val="single"/>
        </w:rPr>
        <w:t>本授权书声明：</w:t>
      </w:r>
      <w:r>
        <w:rPr>
          <w:rFonts w:hAnsi="宋体" w:cs="宋体" w:hint="eastAsia"/>
          <w:bCs/>
          <w:color w:val="000000"/>
          <w:sz w:val="28"/>
          <w:szCs w:val="28"/>
          <w:u w:val="single"/>
        </w:rPr>
        <w:t xml:space="preserve">                    </w:t>
      </w:r>
      <w:r>
        <w:rPr>
          <w:rFonts w:hAnsi="宋体" w:cs="宋体" w:hint="eastAsia"/>
          <w:bCs/>
          <w:color w:val="000000"/>
          <w:sz w:val="28"/>
          <w:szCs w:val="28"/>
        </w:rPr>
        <w:t>（投标人名称）的</w:t>
      </w:r>
      <w:r>
        <w:rPr>
          <w:rFonts w:hAnsi="宋体" w:cs="宋体" w:hint="eastAsia"/>
          <w:bCs/>
          <w:color w:val="000000"/>
          <w:sz w:val="28"/>
          <w:szCs w:val="28"/>
          <w:u w:val="single"/>
        </w:rPr>
        <w:t xml:space="preserve">               </w:t>
      </w:r>
      <w:r>
        <w:rPr>
          <w:rFonts w:hAnsi="宋体" w:cs="宋体" w:hint="eastAsia"/>
          <w:bCs/>
          <w:color w:val="000000"/>
          <w:sz w:val="28"/>
          <w:szCs w:val="28"/>
        </w:rPr>
        <w:t>（法人代表姓名）授权</w:t>
      </w:r>
      <w:r>
        <w:rPr>
          <w:rFonts w:hAnsi="宋体" w:cs="宋体" w:hint="eastAsia"/>
          <w:bCs/>
          <w:color w:val="000000"/>
          <w:sz w:val="28"/>
          <w:szCs w:val="28"/>
          <w:u w:val="single"/>
        </w:rPr>
        <w:t xml:space="preserve">                   </w:t>
      </w:r>
      <w:r>
        <w:rPr>
          <w:rFonts w:hAnsi="宋体" w:cs="宋体" w:hint="eastAsia"/>
          <w:bCs/>
          <w:color w:val="000000"/>
          <w:sz w:val="28"/>
          <w:szCs w:val="28"/>
        </w:rPr>
        <w:t>（被授权人的姓名）为我方就</w:t>
      </w:r>
      <w:r>
        <w:rPr>
          <w:rFonts w:hAnsi="宋体" w:cs="宋体" w:hint="eastAsia"/>
          <w:bCs/>
          <w:color w:val="000000"/>
          <w:sz w:val="28"/>
          <w:szCs w:val="28"/>
          <w:u w:val="single"/>
        </w:rPr>
        <w:t xml:space="preserve">          </w:t>
      </w:r>
      <w:r>
        <w:rPr>
          <w:rFonts w:hAnsi="宋体" w:cs="宋体" w:hint="eastAsia"/>
          <w:bCs/>
          <w:color w:val="000000"/>
          <w:sz w:val="28"/>
          <w:szCs w:val="28"/>
        </w:rPr>
        <w:t>号项目投标活动的合法代理人，以我方名义全权处理与该项目投标、签订合同以及合同执行有关的一切事物。</w:t>
      </w:r>
    </w:p>
    <w:p w:rsidR="00492B11" w:rsidRDefault="00492B11" w:rsidP="00492B11">
      <w:pPr>
        <w:spacing w:line="360" w:lineRule="auto"/>
        <w:ind w:firstLineChars="200" w:firstLine="527"/>
        <w:rPr>
          <w:rFonts w:hAnsi="宋体" w:cs="宋体"/>
          <w:bCs/>
          <w:color w:val="000000"/>
          <w:sz w:val="28"/>
          <w:szCs w:val="28"/>
        </w:rPr>
      </w:pPr>
      <w:r>
        <w:rPr>
          <w:rFonts w:hAnsi="宋体" w:cs="宋体" w:hint="eastAsia"/>
          <w:bCs/>
          <w:color w:val="000000"/>
          <w:sz w:val="28"/>
          <w:szCs w:val="28"/>
        </w:rPr>
        <w:t>特此声明。</w:t>
      </w:r>
    </w:p>
    <w:p w:rsidR="00492B11" w:rsidRDefault="00492B11" w:rsidP="00492B11">
      <w:pPr>
        <w:spacing w:line="360" w:lineRule="auto"/>
        <w:ind w:firstLineChars="200" w:firstLine="527"/>
        <w:rPr>
          <w:rFonts w:hAnsi="宋体" w:cs="宋体"/>
          <w:bCs/>
          <w:color w:val="000000"/>
          <w:sz w:val="28"/>
          <w:szCs w:val="28"/>
        </w:rPr>
      </w:pPr>
    </w:p>
    <w:p w:rsidR="00492B11" w:rsidRDefault="00492B11" w:rsidP="00492B11">
      <w:pPr>
        <w:spacing w:line="440" w:lineRule="exact"/>
        <w:ind w:firstLine="645"/>
        <w:rPr>
          <w:rFonts w:ascii="宋体" w:hAnsi="宋体"/>
          <w:sz w:val="24"/>
          <w:u w:val="single"/>
        </w:rPr>
      </w:pPr>
      <w:r>
        <w:rPr>
          <w:rFonts w:ascii="宋体" w:hAnsi="宋体" w:hint="eastAsia"/>
          <w:sz w:val="24"/>
        </w:rPr>
        <w:t>法人代表（投标单位负责人）签字：</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u w:val="single"/>
        </w:rPr>
      </w:pPr>
      <w:r>
        <w:rPr>
          <w:rFonts w:ascii="宋体" w:hAnsi="宋体" w:hint="eastAsia"/>
          <w:sz w:val="24"/>
        </w:rPr>
        <w:t>职        务：</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rPr>
      </w:pPr>
      <w:r>
        <w:rPr>
          <w:rFonts w:ascii="宋体" w:hAnsi="宋体" w:hint="eastAsia"/>
          <w:sz w:val="24"/>
        </w:rPr>
        <w:t>代理人（被授权人）签字：</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rPr>
      </w:pPr>
      <w:r>
        <w:rPr>
          <w:rFonts w:ascii="宋体" w:hAnsi="宋体" w:hint="eastAsia"/>
          <w:sz w:val="24"/>
        </w:rPr>
        <w:t>职       务：</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rPr>
      </w:pPr>
      <w:r>
        <w:rPr>
          <w:rFonts w:ascii="宋体" w:hAnsi="宋体" w:hint="eastAsia"/>
          <w:sz w:val="24"/>
        </w:rPr>
        <w:t>投标人名称(加盖公章)：</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rPr>
      </w:pPr>
      <w:r>
        <w:rPr>
          <w:rFonts w:ascii="宋体" w:hAnsi="宋体" w:hint="eastAsia"/>
          <w:sz w:val="24"/>
        </w:rPr>
        <w:t>地       址：</w:t>
      </w:r>
      <w:r>
        <w:rPr>
          <w:rFonts w:ascii="宋体" w:hAnsi="宋体" w:hint="eastAsia"/>
          <w:sz w:val="24"/>
          <w:u w:val="single"/>
        </w:rPr>
        <w:t xml:space="preserve">                                               </w:t>
      </w:r>
    </w:p>
    <w:p w:rsidR="00492B11" w:rsidRDefault="00492B11" w:rsidP="00492B11">
      <w:pPr>
        <w:spacing w:line="440" w:lineRule="exact"/>
        <w:ind w:firstLine="645"/>
        <w:rPr>
          <w:rFonts w:ascii="宋体" w:hAnsi="宋体"/>
          <w:sz w:val="24"/>
          <w:u w:val="single"/>
        </w:rPr>
      </w:pPr>
      <w:r>
        <w:rPr>
          <w:rFonts w:ascii="宋体" w:hAnsi="宋体" w:hint="eastAsia"/>
          <w:sz w:val="24"/>
        </w:rPr>
        <w:t>日       期：</w:t>
      </w:r>
      <w:r>
        <w:rPr>
          <w:rFonts w:ascii="宋体" w:hAnsi="宋体" w:hint="eastAsia"/>
          <w:sz w:val="24"/>
          <w:u w:val="single"/>
        </w:rPr>
        <w:t xml:space="preserve">                                               </w:t>
      </w: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af3"/>
        <w:tabs>
          <w:tab w:val="left" w:pos="5580"/>
        </w:tabs>
        <w:spacing w:line="360" w:lineRule="auto"/>
        <w:rPr>
          <w:rFonts w:hAnsi="宋体" w:cs="宋体"/>
          <w:sz w:val="28"/>
          <w:szCs w:val="28"/>
        </w:rPr>
      </w:pPr>
    </w:p>
    <w:p w:rsidR="00492B11" w:rsidRDefault="00492B11" w:rsidP="00492B11">
      <w:pPr>
        <w:pStyle w:val="p0"/>
        <w:spacing w:line="360" w:lineRule="auto"/>
        <w:rPr>
          <w:rFonts w:ascii="宋体" w:hAnsi="宋体" w:cs="宋体"/>
          <w:color w:val="000000"/>
          <w:kern w:val="2"/>
          <w:sz w:val="24"/>
          <w:szCs w:val="24"/>
        </w:rPr>
      </w:pPr>
    </w:p>
    <w:p w:rsidR="00492B11" w:rsidRDefault="00492B11" w:rsidP="00492B11">
      <w:pPr>
        <w:spacing w:line="360" w:lineRule="auto"/>
        <w:jc w:val="center"/>
        <w:rPr>
          <w:rFonts w:ascii="楷体_GB2312" w:eastAsia="楷体_GB2312"/>
          <w:sz w:val="28"/>
          <w:szCs w:val="28"/>
        </w:rPr>
        <w:sectPr w:rsidR="00492B11">
          <w:footerReference w:type="default" r:id="rId11"/>
          <w:headerReference w:type="first" r:id="rId12"/>
          <w:footerReference w:type="first" r:id="rId13"/>
          <w:pgSz w:w="11907" w:h="16840"/>
          <w:pgMar w:top="1440" w:right="1083" w:bottom="1440" w:left="1083" w:header="851" w:footer="850" w:gutter="0"/>
          <w:pgNumType w:start="1"/>
          <w:cols w:space="720"/>
          <w:titlePg/>
          <w:docGrid w:type="linesAndChars" w:linePitch="290" w:charSpace="-3415"/>
        </w:sectPr>
      </w:pPr>
    </w:p>
    <w:p w:rsidR="00492B11" w:rsidRDefault="00492B11" w:rsidP="00492B11">
      <w:pPr>
        <w:spacing w:line="360" w:lineRule="auto"/>
        <w:jc w:val="center"/>
        <w:rPr>
          <w:rFonts w:ascii="楷体_GB2312" w:eastAsia="楷体_GB2312"/>
          <w:sz w:val="28"/>
          <w:szCs w:val="28"/>
        </w:rPr>
      </w:pPr>
      <w:r>
        <w:rPr>
          <w:rFonts w:ascii="楷体_GB2312" w:eastAsia="楷体_GB2312" w:hint="eastAsia"/>
          <w:sz w:val="28"/>
          <w:szCs w:val="28"/>
        </w:rPr>
        <w:lastRenderedPageBreak/>
        <w:t>投标报价</w:t>
      </w:r>
    </w:p>
    <w:p w:rsidR="00492B11" w:rsidRDefault="00492B11" w:rsidP="00492B11">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u w:val="single"/>
        </w:rPr>
      </w:pPr>
      <w:r>
        <w:rPr>
          <w:rFonts w:ascii="宋体" w:hAnsi="宋体" w:cs="宋体" w:hint="eastAsia"/>
        </w:rPr>
        <w:t>项目名称：</w:t>
      </w:r>
      <w:r>
        <w:rPr>
          <w:rFonts w:ascii="宋体" w:hAnsi="宋体" w:cs="宋体" w:hint="eastAsia"/>
          <w:u w:val="single"/>
        </w:rPr>
        <w:t xml:space="preserve">                          </w:t>
      </w:r>
    </w:p>
    <w:p w:rsidR="00492B11" w:rsidRDefault="00492B11" w:rsidP="00492B11">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rPr>
      </w:pPr>
      <w:r>
        <w:rPr>
          <w:rFonts w:ascii="宋体" w:hAnsi="宋体" w:cs="宋体" w:hint="eastAsia"/>
        </w:rPr>
        <w:t>投标人名称（盖章）：</w:t>
      </w:r>
      <w:r>
        <w:rPr>
          <w:rFonts w:ascii="宋体" w:hAnsi="宋体" w:cs="宋体" w:hint="eastAsia"/>
          <w:u w:val="single"/>
        </w:rPr>
        <w:t xml:space="preserve">                        </w:t>
      </w:r>
    </w:p>
    <w:p w:rsidR="00492B11" w:rsidRDefault="00492B11" w:rsidP="00492B11">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rPr>
      </w:pPr>
      <w:r>
        <w:rPr>
          <w:rFonts w:ascii="宋体" w:hAnsi="宋体" w:cs="宋体" w:hint="eastAsia"/>
        </w:rPr>
        <w:t>法定代表人或其授权代表签字：</w:t>
      </w:r>
      <w:r>
        <w:rPr>
          <w:rFonts w:ascii="宋体" w:hAnsi="宋体" w:cs="宋体" w:hint="eastAsia"/>
          <w:u w:val="single"/>
        </w:rPr>
        <w:t xml:space="preserve">                     </w:t>
      </w:r>
      <w:r>
        <w:rPr>
          <w:rFonts w:ascii="宋体" w:hAnsi="宋体" w:cs="宋体"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5"/>
        <w:gridCol w:w="6844"/>
      </w:tblGrid>
      <w:tr w:rsidR="00492B11" w:rsidTr="000047BB">
        <w:trPr>
          <w:trHeight w:val="624"/>
          <w:jc w:val="center"/>
        </w:trPr>
        <w:tc>
          <w:tcPr>
            <w:tcW w:w="2625" w:type="dxa"/>
            <w:vMerge w:val="restart"/>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r>
              <w:rPr>
                <w:rFonts w:ascii="宋体" w:hAnsi="宋体" w:cs="宋体" w:hint="eastAsia"/>
              </w:rPr>
              <w:t>投标总报价</w:t>
            </w:r>
          </w:p>
        </w:tc>
        <w:tc>
          <w:tcPr>
            <w:tcW w:w="6844"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p>
          <w:p w:rsidR="00492B11" w:rsidRDefault="00492B11" w:rsidP="000047BB">
            <w:pPr>
              <w:spacing w:line="360" w:lineRule="auto"/>
              <w:jc w:val="center"/>
              <w:rPr>
                <w:rFonts w:ascii="宋体" w:hAnsi="宋体" w:cs="宋体"/>
                <w:u w:val="single"/>
              </w:rPr>
            </w:pPr>
            <w:r>
              <w:rPr>
                <w:rFonts w:ascii="宋体" w:hAnsi="宋体" w:cs="宋体" w:hint="eastAsia"/>
              </w:rPr>
              <w:t>大写：</w:t>
            </w:r>
            <w:r>
              <w:rPr>
                <w:rFonts w:ascii="宋体" w:hAnsi="宋体" w:cs="宋体" w:hint="eastAsia"/>
                <w:u w:val="single"/>
              </w:rPr>
              <w:t xml:space="preserve">                                   </w:t>
            </w:r>
            <w:r>
              <w:rPr>
                <w:rFonts w:ascii="宋体" w:hAnsi="宋体" w:cs="宋体" w:hint="eastAsia"/>
              </w:rPr>
              <w:t>元</w:t>
            </w:r>
          </w:p>
        </w:tc>
      </w:tr>
      <w:tr w:rsidR="00492B11" w:rsidTr="000047BB">
        <w:trPr>
          <w:trHeight w:val="624"/>
          <w:jc w:val="center"/>
        </w:trPr>
        <w:tc>
          <w:tcPr>
            <w:tcW w:w="2625" w:type="dxa"/>
            <w:vMerge/>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p>
        </w:tc>
        <w:tc>
          <w:tcPr>
            <w:tcW w:w="6844"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p>
          <w:p w:rsidR="00492B11" w:rsidRDefault="00492B11" w:rsidP="000047BB">
            <w:pPr>
              <w:spacing w:line="360" w:lineRule="auto"/>
              <w:jc w:val="center"/>
              <w:rPr>
                <w:rFonts w:ascii="宋体" w:hAnsi="宋体" w:cs="宋体"/>
              </w:rPr>
            </w:pPr>
            <w:r>
              <w:rPr>
                <w:rFonts w:ascii="宋体" w:hAnsi="宋体" w:cs="宋体" w:hint="eastAsia"/>
              </w:rPr>
              <w:t>小写：</w:t>
            </w:r>
            <w:r>
              <w:rPr>
                <w:rFonts w:ascii="宋体" w:hAnsi="宋体" w:cs="宋体" w:hint="eastAsia"/>
                <w:u w:val="single"/>
              </w:rPr>
              <w:t xml:space="preserve">                                   </w:t>
            </w:r>
            <w:r>
              <w:rPr>
                <w:rFonts w:ascii="宋体" w:hAnsi="宋体" w:cs="宋体" w:hint="eastAsia"/>
              </w:rPr>
              <w:t>元</w:t>
            </w:r>
          </w:p>
        </w:tc>
      </w:tr>
      <w:tr w:rsidR="00492B11" w:rsidTr="000047BB">
        <w:trPr>
          <w:trHeight w:val="1180"/>
          <w:jc w:val="center"/>
        </w:trPr>
        <w:tc>
          <w:tcPr>
            <w:tcW w:w="2625"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r>
              <w:rPr>
                <w:rFonts w:ascii="宋体" w:hAnsi="宋体" w:cs="宋体" w:hint="eastAsia"/>
              </w:rPr>
              <w:t>服务期限</w:t>
            </w:r>
          </w:p>
        </w:tc>
        <w:tc>
          <w:tcPr>
            <w:tcW w:w="6844"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rPr>
                <w:rFonts w:ascii="宋体" w:hAnsi="宋体" w:cs="宋体"/>
              </w:rPr>
            </w:pPr>
          </w:p>
        </w:tc>
      </w:tr>
      <w:tr w:rsidR="00492B11" w:rsidTr="000047BB">
        <w:trPr>
          <w:trHeight w:val="1015"/>
          <w:jc w:val="center"/>
        </w:trPr>
        <w:tc>
          <w:tcPr>
            <w:tcW w:w="2625"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center"/>
              <w:rPr>
                <w:rFonts w:ascii="宋体" w:hAnsi="宋体" w:cs="宋体"/>
              </w:rPr>
            </w:pPr>
            <w:r>
              <w:rPr>
                <w:rFonts w:ascii="宋体" w:hAnsi="宋体" w:cs="宋体" w:hint="eastAsia"/>
              </w:rPr>
              <w:t>对招标文件及合同条款的认同程度</w:t>
            </w:r>
          </w:p>
        </w:tc>
        <w:tc>
          <w:tcPr>
            <w:tcW w:w="6844" w:type="dxa"/>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rPr>
                <w:rFonts w:ascii="宋体" w:hAnsi="宋体" w:cs="宋体"/>
              </w:rPr>
            </w:pPr>
          </w:p>
        </w:tc>
      </w:tr>
      <w:tr w:rsidR="00492B11" w:rsidTr="000047BB">
        <w:trPr>
          <w:trHeight w:val="973"/>
          <w:jc w:val="center"/>
        </w:trPr>
        <w:tc>
          <w:tcPr>
            <w:tcW w:w="9469" w:type="dxa"/>
            <w:gridSpan w:val="2"/>
            <w:tcBorders>
              <w:top w:val="single" w:sz="4" w:space="0" w:color="auto"/>
              <w:left w:val="single" w:sz="4" w:space="0" w:color="auto"/>
              <w:bottom w:val="single" w:sz="4" w:space="0" w:color="auto"/>
              <w:right w:val="single" w:sz="4" w:space="0" w:color="auto"/>
            </w:tcBorders>
            <w:vAlign w:val="center"/>
          </w:tcPr>
          <w:p w:rsidR="00492B11" w:rsidRDefault="00492B11" w:rsidP="000047BB">
            <w:pPr>
              <w:spacing w:line="360" w:lineRule="auto"/>
              <w:jc w:val="left"/>
              <w:rPr>
                <w:rFonts w:ascii="宋体" w:hAnsi="宋体" w:cs="宋体"/>
              </w:rPr>
            </w:pPr>
            <w:r>
              <w:rPr>
                <w:rFonts w:ascii="宋体" w:hAnsi="宋体" w:cs="宋体" w:hint="eastAsia"/>
              </w:rPr>
              <w:t>备注：</w:t>
            </w:r>
          </w:p>
        </w:tc>
      </w:tr>
    </w:tbl>
    <w:p w:rsidR="00492B11" w:rsidRDefault="00492B11" w:rsidP="00492B11">
      <w:pPr>
        <w:pStyle w:val="ad"/>
        <w:spacing w:line="360" w:lineRule="auto"/>
        <w:ind w:left="1260" w:hanging="420"/>
        <w:jc w:val="center"/>
        <w:rPr>
          <w:rFonts w:ascii="宋体" w:hAnsi="宋体" w:cs="宋体"/>
          <w:bCs/>
          <w:color w:val="000000"/>
        </w:rPr>
      </w:pP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492B11" w:rsidRDefault="00492B11" w:rsidP="00492B11">
      <w:pPr>
        <w:pStyle w:val="ad"/>
        <w:spacing w:line="360" w:lineRule="auto"/>
        <w:ind w:left="1400" w:hanging="560"/>
        <w:jc w:val="center"/>
        <w:rPr>
          <w:rFonts w:ascii="宋体" w:hAnsi="宋体" w:cs="宋体"/>
          <w:bCs/>
          <w:color w:val="000000"/>
        </w:rPr>
      </w:pPr>
    </w:p>
    <w:p w:rsidR="00492B11" w:rsidRDefault="00492B11" w:rsidP="00492B11">
      <w:pPr>
        <w:pStyle w:val="p0"/>
        <w:spacing w:line="360" w:lineRule="auto"/>
        <w:rPr>
          <w:rFonts w:ascii="宋体" w:hAnsi="宋体" w:cs="宋体"/>
          <w:color w:val="000000"/>
          <w:kern w:val="2"/>
          <w:sz w:val="24"/>
          <w:szCs w:val="24"/>
        </w:rPr>
      </w:pPr>
    </w:p>
    <w:p w:rsidR="00492B11" w:rsidRDefault="00492B11" w:rsidP="00492B11">
      <w:pPr>
        <w:pStyle w:val="ad"/>
        <w:spacing w:line="360" w:lineRule="auto"/>
        <w:ind w:left="1400" w:hanging="560"/>
        <w:jc w:val="center"/>
        <w:rPr>
          <w:rFonts w:ascii="宋体" w:hAnsi="宋体" w:cs="宋体"/>
          <w:bCs/>
          <w:color w:val="000000"/>
        </w:rPr>
      </w:pPr>
      <w:r>
        <w:rPr>
          <w:rFonts w:ascii="宋体" w:hAnsi="宋体" w:cs="宋体" w:hint="eastAsia"/>
          <w:bCs/>
          <w:color w:val="000000"/>
        </w:rPr>
        <w:t>同类型项目的业绩一览表</w:t>
      </w:r>
    </w:p>
    <w:p w:rsidR="00492B11" w:rsidRDefault="00492B11" w:rsidP="00492B11">
      <w:pPr>
        <w:pStyle w:val="ad"/>
        <w:spacing w:line="360" w:lineRule="auto"/>
        <w:ind w:left="840" w:firstLineChars="1149" w:firstLine="3217"/>
        <w:rPr>
          <w:rFonts w:ascii="宋体" w:hAnsi="宋体" w:cs="宋体"/>
          <w:bCs/>
          <w:color w:val="000000"/>
        </w:rPr>
      </w:pPr>
      <w:r>
        <w:rPr>
          <w:rFonts w:ascii="宋体" w:hAnsi="宋体" w:cs="宋体" w:hint="eastAsia"/>
          <w:bCs/>
          <w:color w:val="000000"/>
        </w:rPr>
        <w:t>（格式自拟，不作统一要求）</w:t>
      </w:r>
    </w:p>
    <w:p w:rsidR="00492B11" w:rsidRDefault="00492B11" w:rsidP="00492B11">
      <w:pPr>
        <w:pStyle w:val="ad"/>
        <w:spacing w:line="360" w:lineRule="auto"/>
        <w:ind w:left="840" w:firstLineChars="1149" w:firstLine="3217"/>
        <w:rPr>
          <w:rFonts w:ascii="宋体" w:hAnsi="宋体" w:cs="宋体"/>
          <w:bCs/>
          <w:color w:val="000000"/>
        </w:rPr>
      </w:pPr>
    </w:p>
    <w:p w:rsidR="00492B11" w:rsidRDefault="00492B11" w:rsidP="00492B11">
      <w:pPr>
        <w:pStyle w:val="ad"/>
        <w:spacing w:line="360" w:lineRule="auto"/>
        <w:ind w:left="840" w:firstLineChars="1149" w:firstLine="3217"/>
        <w:rPr>
          <w:rFonts w:ascii="宋体" w:hAnsi="宋体" w:cs="宋体"/>
          <w:bCs/>
          <w:color w:val="000000"/>
        </w:rPr>
      </w:pPr>
    </w:p>
    <w:p w:rsidR="00492B11" w:rsidRDefault="00492B11" w:rsidP="00492B11">
      <w:pPr>
        <w:pStyle w:val="ad"/>
        <w:spacing w:line="360" w:lineRule="auto"/>
        <w:ind w:left="1400" w:hanging="560"/>
        <w:rPr>
          <w:rFonts w:ascii="宋体" w:hAnsi="宋体" w:cs="宋体"/>
          <w:bCs/>
          <w:color w:val="000000"/>
        </w:rPr>
      </w:pPr>
      <w:r>
        <w:rPr>
          <w:rFonts w:ascii="宋体" w:hAnsi="宋体" w:cs="宋体" w:hint="eastAsia"/>
          <w:bCs/>
          <w:color w:val="000000"/>
        </w:rPr>
        <w:t>封口格式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8"/>
      </w:tblGrid>
      <w:tr w:rsidR="00492B11" w:rsidTr="000047BB">
        <w:trPr>
          <w:trHeight w:val="1076"/>
          <w:jc w:val="center"/>
        </w:trPr>
        <w:tc>
          <w:tcPr>
            <w:tcW w:w="9168" w:type="dxa"/>
            <w:tcBorders>
              <w:bottom w:val="single" w:sz="4" w:space="0" w:color="auto"/>
            </w:tcBorders>
            <w:vAlign w:val="center"/>
          </w:tcPr>
          <w:p w:rsidR="00492B11" w:rsidRDefault="00492B11" w:rsidP="000047BB">
            <w:pPr>
              <w:pStyle w:val="af4"/>
              <w:spacing w:line="360" w:lineRule="auto"/>
              <w:jc w:val="center"/>
              <w:rPr>
                <w:rFonts w:ascii="宋体" w:hAnsi="宋体" w:cs="宋体"/>
                <w:color w:val="000000"/>
                <w:sz w:val="21"/>
                <w:szCs w:val="21"/>
              </w:rPr>
            </w:pPr>
            <w:r>
              <w:rPr>
                <w:rFonts w:ascii="宋体" w:hAnsi="宋体" w:cs="宋体" w:hint="eastAsia"/>
                <w:color w:val="000000"/>
                <w:sz w:val="21"/>
                <w:szCs w:val="21"/>
              </w:rPr>
              <w:t>………………………于</w:t>
            </w:r>
            <w:r>
              <w:rPr>
                <w:rFonts w:ascii="宋体" w:hAnsi="宋体" w:cs="宋体" w:hint="eastAsia"/>
                <w:color w:val="000000"/>
                <w:sz w:val="21"/>
                <w:szCs w:val="21"/>
              </w:rPr>
              <w:t xml:space="preserve">   </w:t>
            </w:r>
            <w:r>
              <w:rPr>
                <w:rFonts w:ascii="宋体" w:hAnsi="宋体" w:cs="宋体" w:hint="eastAsia"/>
                <w:color w:val="000000"/>
                <w:sz w:val="21"/>
                <w:szCs w:val="21"/>
              </w:rPr>
              <w:t>年</w:t>
            </w:r>
            <w:r>
              <w:rPr>
                <w:rFonts w:ascii="宋体" w:hAnsi="宋体" w:cs="宋体" w:hint="eastAsia"/>
                <w:color w:val="000000"/>
                <w:sz w:val="21"/>
                <w:szCs w:val="21"/>
              </w:rPr>
              <w:t xml:space="preserve">  </w:t>
            </w:r>
            <w:r>
              <w:rPr>
                <w:rFonts w:ascii="宋体" w:hAnsi="宋体" w:cs="宋体" w:hint="eastAsia"/>
                <w:color w:val="000000"/>
                <w:sz w:val="21"/>
                <w:szCs w:val="21"/>
              </w:rPr>
              <w:t>月</w:t>
            </w:r>
            <w:r>
              <w:rPr>
                <w:rFonts w:ascii="宋体" w:hAnsi="宋体" w:cs="宋体" w:hint="eastAsia"/>
                <w:color w:val="000000"/>
                <w:sz w:val="21"/>
                <w:szCs w:val="21"/>
              </w:rPr>
              <w:t xml:space="preserve">  </w:t>
            </w:r>
            <w:r>
              <w:rPr>
                <w:rFonts w:ascii="宋体" w:hAnsi="宋体" w:cs="宋体" w:hint="eastAsia"/>
                <w:color w:val="000000"/>
                <w:sz w:val="21"/>
                <w:szCs w:val="21"/>
              </w:rPr>
              <w:t>日</w:t>
            </w:r>
            <w:r>
              <w:rPr>
                <w:rFonts w:ascii="宋体" w:hAnsi="宋体" w:cs="宋体" w:hint="eastAsia"/>
                <w:color w:val="000000"/>
                <w:sz w:val="21"/>
                <w:szCs w:val="21"/>
              </w:rPr>
              <w:t xml:space="preserve">  </w:t>
            </w:r>
            <w:r>
              <w:rPr>
                <w:rFonts w:ascii="宋体" w:hAnsi="宋体" w:cs="宋体" w:hint="eastAsia"/>
                <w:color w:val="000000"/>
                <w:sz w:val="21"/>
                <w:szCs w:val="21"/>
              </w:rPr>
              <w:t>时之前不准启封（公章）………………………</w:t>
            </w:r>
          </w:p>
        </w:tc>
      </w:tr>
    </w:tbl>
    <w:p w:rsidR="00492B11" w:rsidRDefault="00492B11" w:rsidP="00492B11">
      <w:pPr>
        <w:pStyle w:val="p0"/>
        <w:spacing w:line="360" w:lineRule="auto"/>
        <w:rPr>
          <w:rFonts w:ascii="宋体" w:hAnsi="宋体" w:cs="宋体"/>
          <w:color w:val="000000"/>
          <w:kern w:val="2"/>
          <w:sz w:val="24"/>
          <w:szCs w:val="24"/>
        </w:rPr>
      </w:pPr>
    </w:p>
    <w:p w:rsidR="00492B11" w:rsidRDefault="00492B11" w:rsidP="00492B11">
      <w:pPr>
        <w:pStyle w:val="1"/>
        <w:widowControl/>
        <w:tabs>
          <w:tab w:val="left" w:pos="432"/>
        </w:tabs>
        <w:ind w:left="432" w:hanging="432"/>
        <w:rPr>
          <w:rFonts w:ascii="仿宋_GB2312" w:eastAsia="仿宋_GB2312" w:hAnsi="宋体"/>
          <w:b/>
          <w:color w:val="000000"/>
          <w:sz w:val="36"/>
          <w:szCs w:val="36"/>
        </w:rPr>
      </w:pPr>
      <w:bookmarkStart w:id="45" w:name="_Toc384882536"/>
      <w:bookmarkStart w:id="46" w:name="_Toc398556113"/>
      <w:r>
        <w:rPr>
          <w:rFonts w:ascii="仿宋_GB2312" w:eastAsia="仿宋_GB2312" w:hAnsi="宋体" w:hint="eastAsia"/>
          <w:b/>
          <w:color w:val="000000"/>
          <w:sz w:val="36"/>
          <w:szCs w:val="36"/>
        </w:rPr>
        <w:lastRenderedPageBreak/>
        <w:t>第六章  招标文件的答疑及补充</w:t>
      </w:r>
      <w:bookmarkEnd w:id="45"/>
      <w:bookmarkEnd w:id="46"/>
    </w:p>
    <w:p w:rsidR="00492B11" w:rsidRDefault="00492B11" w:rsidP="00492B11">
      <w:pPr>
        <w:pStyle w:val="1"/>
        <w:widowControl/>
        <w:tabs>
          <w:tab w:val="left" w:pos="432"/>
        </w:tabs>
        <w:ind w:left="432" w:hanging="432"/>
        <w:jc w:val="both"/>
        <w:rPr>
          <w:rFonts w:ascii="仿宋_GB2312" w:eastAsia="仿宋_GB2312" w:hAnsi="宋体"/>
          <w:b/>
          <w:color w:val="000000"/>
          <w:sz w:val="36"/>
          <w:szCs w:val="36"/>
        </w:rPr>
      </w:pPr>
    </w:p>
    <w:p w:rsidR="00492B11" w:rsidRDefault="00492B11" w:rsidP="00492B11">
      <w:pPr>
        <w:pStyle w:val="1"/>
        <w:widowControl/>
        <w:tabs>
          <w:tab w:val="left" w:pos="432"/>
        </w:tabs>
        <w:ind w:left="432" w:hanging="432"/>
        <w:jc w:val="both"/>
        <w:rPr>
          <w:rFonts w:ascii="仿宋_GB2312" w:eastAsia="仿宋_GB2312" w:hAnsi="宋体"/>
          <w:b/>
          <w:color w:val="000000"/>
          <w:sz w:val="36"/>
          <w:szCs w:val="36"/>
        </w:rPr>
      </w:pPr>
      <w:bookmarkStart w:id="47" w:name="_Toc384882537"/>
      <w:r>
        <w:rPr>
          <w:rFonts w:ascii="仿宋_GB2312" w:eastAsia="仿宋_GB2312" w:hAnsi="宋体" w:hint="eastAsia"/>
          <w:b/>
          <w:color w:val="000000"/>
          <w:sz w:val="36"/>
          <w:szCs w:val="36"/>
        </w:rPr>
        <w:t xml:space="preserve">  </w:t>
      </w:r>
      <w:bookmarkStart w:id="48" w:name="_Toc398556114"/>
      <w:r>
        <w:rPr>
          <w:rFonts w:ascii="仿宋_GB2312" w:eastAsia="仿宋_GB2312" w:hAnsi="宋体" w:hint="eastAsia"/>
          <w:b/>
          <w:color w:val="000000"/>
          <w:sz w:val="36"/>
          <w:szCs w:val="36"/>
        </w:rPr>
        <w:t xml:space="preserve">      第七章     其  他  资  料</w:t>
      </w:r>
      <w:bookmarkEnd w:id="47"/>
      <w:bookmarkEnd w:id="48"/>
    </w:p>
    <w:p w:rsidR="00492B11" w:rsidRDefault="00492B11" w:rsidP="00492B11"/>
    <w:bookmarkEnd w:id="7"/>
    <w:bookmarkEnd w:id="8"/>
    <w:bookmarkEnd w:id="9"/>
    <w:bookmarkEnd w:id="10"/>
    <w:bookmarkEnd w:id="11"/>
    <w:p w:rsidR="003167B1" w:rsidRDefault="003167B1" w:rsidP="003167B1">
      <w:pPr>
        <w:spacing w:line="360" w:lineRule="auto"/>
        <w:ind w:firstLineChars="200" w:firstLine="560"/>
        <w:rPr>
          <w:rFonts w:ascii="宋体" w:hAnsi="宋体"/>
          <w:color w:val="333333"/>
          <w:kern w:val="0"/>
          <w:sz w:val="28"/>
          <w:szCs w:val="28"/>
        </w:rPr>
      </w:pPr>
    </w:p>
    <w:sectPr w:rsidR="003167B1" w:rsidSect="00A31037">
      <w:headerReference w:type="default" r:id="rId14"/>
      <w:footerReference w:type="even" r:id="rId15"/>
      <w:footerReference w:type="first" r:id="rId16"/>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93B" w:rsidRDefault="00B4093B">
      <w:r>
        <w:separator/>
      </w:r>
    </w:p>
  </w:endnote>
  <w:endnote w:type="continuationSeparator" w:id="0">
    <w:p w:rsidR="00B4093B" w:rsidRDefault="00B40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方正黑体_GBK">
    <w:altName w:val="方正舒体"/>
    <w:charset w:val="86"/>
    <w:family w:val="script"/>
    <w:pitch w:val="default"/>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GE Inspira">
    <w:altName w:val="Arial"/>
    <w:charset w:val="00"/>
    <w:family w:val="swiss"/>
    <w:pitch w:val="variable"/>
    <w:sig w:usb0="00000001"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B11" w:rsidRDefault="00492B11">
    <w:pPr>
      <w:pStyle w:val="afa"/>
      <w:framePr w:wrap="around" w:vAnchor="text" w:hAnchor="margin" w:xAlign="right" w:y="1"/>
      <w:rPr>
        <w:rStyle w:val="a6"/>
      </w:rPr>
    </w:pPr>
    <w:r>
      <w:fldChar w:fldCharType="begin"/>
    </w:r>
    <w:r>
      <w:rPr>
        <w:rStyle w:val="a6"/>
      </w:rPr>
      <w:instrText xml:space="preserve">PAGE  </w:instrText>
    </w:r>
    <w:r>
      <w:fldChar w:fldCharType="end"/>
    </w:r>
  </w:p>
  <w:p w:rsidR="00492B11" w:rsidRDefault="00492B11">
    <w:pPr>
      <w:pStyle w:val="af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B11" w:rsidRDefault="00492B11">
    <w:pPr>
      <w:pStyle w:val="afa"/>
      <w:framePr w:wrap="around" w:vAnchor="text" w:hAnchor="margin" w:xAlign="right" w:y="1"/>
      <w:rPr>
        <w:rStyle w:val="a6"/>
      </w:rPr>
    </w:pPr>
    <w:r>
      <w:fldChar w:fldCharType="begin"/>
    </w:r>
    <w:r>
      <w:rPr>
        <w:rStyle w:val="a6"/>
      </w:rPr>
      <w:instrText xml:space="preserve">PAGE  </w:instrText>
    </w:r>
    <w:r>
      <w:fldChar w:fldCharType="separate"/>
    </w:r>
    <w:r w:rsidR="00C919FF">
      <w:rPr>
        <w:rStyle w:val="a6"/>
        <w:noProof/>
      </w:rPr>
      <w:t>20</w:t>
    </w:r>
    <w:r>
      <w:fldChar w:fldCharType="end"/>
    </w:r>
  </w:p>
  <w:p w:rsidR="00492B11" w:rsidRDefault="00492B11">
    <w:pPr>
      <w:pStyle w:val="af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B11" w:rsidRDefault="00B4093B">
    <w:r>
      <w:pict>
        <v:shapetype id="_x0000_t202" coordsize="21600,21600" o:spt="202" path="m,l,21600r21600,l21600,xe">
          <v:stroke joinstyle="miter"/>
          <v:path gradientshapeok="t" o:connecttype="rect"/>
        </v:shapetype>
        <v:shape id="文本框 7" o:spid="_x0000_s2049" type="#_x0000_t202" style="position:absolute;left:0;text-align:left;margin-left:0;margin-top:0;width:36.05pt;height:11.65pt;z-index:251659264;mso-wrap-style:none;mso-position-horizontal:center;mso-position-horizontal-relative:margin" filled="f" stroked="f">
          <v:textbox style="mso-fit-shape-to-text:t" inset="0,0,0,0">
            <w:txbxContent>
              <w:p w:rsidR="00492B11" w:rsidRDefault="00492B11">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C919FF">
                  <w:rPr>
                    <w:rFonts w:hint="eastAsia"/>
                    <w:noProof/>
                    <w:sz w:val="18"/>
                  </w:rPr>
                  <w:t>１</w:t>
                </w:r>
                <w:r>
                  <w:rPr>
                    <w:rFonts w:hint="eastAsia"/>
                    <w:sz w:val="18"/>
                  </w:rPr>
                  <w:fldChar w:fldCharType="end"/>
                </w:r>
                <w:r>
                  <w:rPr>
                    <w:rFonts w:hint="eastAsia"/>
                    <w:sz w:val="18"/>
                  </w:rPr>
                  <w:t xml:space="preserve"> </w:t>
                </w:r>
                <w:r>
                  <w:rPr>
                    <w:rFonts w:hint="eastAsia"/>
                    <w:sz w:val="18"/>
                  </w:rPr>
                  <w:t>页</w:t>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B11" w:rsidRDefault="00B4093B">
    <w:pPr>
      <w:pStyle w:val="afa"/>
    </w:pPr>
    <w:r>
      <w:pict>
        <v:shapetype id="_x0000_t202" coordsize="21600,21600" o:spt="202" path="m,l,21600r21600,l21600,xe">
          <v:stroke joinstyle="miter"/>
          <v:path gradientshapeok="t" o:connecttype="rect"/>
        </v:shapetype>
        <v:shape id="文本框 8" o:spid="_x0000_s2050" type="#_x0000_t202" style="position:absolute;margin-left:0;margin-top:0;width:31.55pt;height:11.65pt;z-index:251660288;mso-wrap-style:none;mso-position-horizontal:center;mso-position-horizontal-relative:margin" filled="f" stroked="f">
          <v:textbox style="mso-fit-shape-to-text:t" inset="0,0,0,0">
            <w:txbxContent>
              <w:p w:rsidR="00492B11" w:rsidRDefault="00492B11">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C919FF">
                  <w:rPr>
                    <w:noProof/>
                    <w:sz w:val="18"/>
                  </w:rPr>
                  <w:t>1</w:t>
                </w:r>
                <w:r>
                  <w:rPr>
                    <w:rFonts w:hint="eastAsia"/>
                    <w:sz w:val="18"/>
                  </w:rPr>
                  <w:fldChar w:fldCharType="end"/>
                </w:r>
                <w:r>
                  <w:rPr>
                    <w:rFonts w:hint="eastAsia"/>
                    <w:sz w:val="18"/>
                  </w:rPr>
                  <w:t xml:space="preserve"> </w:t>
                </w:r>
                <w:r>
                  <w:rPr>
                    <w:rFonts w:hint="eastAsia"/>
                    <w:sz w:val="18"/>
                  </w:rPr>
                  <w:t>页</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F89" w:rsidRDefault="00EB2F89">
    <w:pPr>
      <w:pStyle w:val="afa"/>
      <w:framePr w:h="0" w:wrap="around" w:vAnchor="text" w:hAnchor="margin" w:xAlign="center" w:y="1"/>
      <w:rPr>
        <w:rStyle w:val="a6"/>
      </w:rPr>
    </w:pPr>
    <w:r>
      <w:fldChar w:fldCharType="begin"/>
    </w:r>
    <w:r>
      <w:rPr>
        <w:rStyle w:val="a6"/>
      </w:rPr>
      <w:instrText xml:space="preserve">PAGE  </w:instrText>
    </w:r>
    <w:r>
      <w:fldChar w:fldCharType="separate"/>
    </w:r>
    <w:r>
      <w:rPr>
        <w:rStyle w:val="a6"/>
      </w:rPr>
      <w:t>４０</w:t>
    </w:r>
    <w:r>
      <w:fldChar w:fldCharType="end"/>
    </w:r>
  </w:p>
  <w:p w:rsidR="00EB2F89" w:rsidRDefault="00EB2F89">
    <w:pPr>
      <w:pStyle w:val="af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F89" w:rsidRDefault="00EB2F89">
    <w:pPr>
      <w:pStyle w:val="afa"/>
      <w:jc w:val="center"/>
    </w:pPr>
    <w:r>
      <w:rPr>
        <w:noProof/>
        <w:lang w:val="zh-CN"/>
      </w:rPr>
      <w:fldChar w:fldCharType="begin"/>
    </w:r>
    <w:r>
      <w:rPr>
        <w:noProof/>
        <w:lang w:val="zh-CN"/>
      </w:rPr>
      <w:instrText xml:space="preserve"> PAGE   \* MERGEFORMAT </w:instrText>
    </w:r>
    <w:r>
      <w:rPr>
        <w:noProof/>
        <w:lang w:val="zh-CN"/>
      </w:rPr>
      <w:fldChar w:fldCharType="separate"/>
    </w:r>
    <w:r w:rsidR="00C919FF">
      <w:rPr>
        <w:rFonts w:hint="eastAsia"/>
        <w:noProof/>
        <w:lang w:val="zh-CN"/>
      </w:rPr>
      <w:t>０</w:t>
    </w:r>
    <w:r>
      <w:rPr>
        <w:noProof/>
        <w:lang w:val="zh-CN"/>
      </w:rPr>
      <w:fldChar w:fldCharType="end"/>
    </w:r>
  </w:p>
  <w:p w:rsidR="00EB2F89" w:rsidRDefault="00EB2F89">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93B" w:rsidRDefault="00B4093B">
      <w:r>
        <w:separator/>
      </w:r>
    </w:p>
  </w:footnote>
  <w:footnote w:type="continuationSeparator" w:id="0">
    <w:p w:rsidR="00B4093B" w:rsidRDefault="00B409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B11" w:rsidRDefault="00492B11">
    <w:pPr>
      <w:jc w:val="left"/>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F89" w:rsidRDefault="00EB2F89">
    <w:pPr>
      <w:pStyle w:val="af5"/>
      <w:pBdr>
        <w:bottom w:val="none" w:sz="0" w:space="0" w:color="auto"/>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7BDE8E"/>
    <w:multiLevelType w:val="singleLevel"/>
    <w:tmpl w:val="837BDE8E"/>
    <w:lvl w:ilvl="0">
      <w:start w:val="4"/>
      <w:numFmt w:val="decimal"/>
      <w:suff w:val="nothing"/>
      <w:lvlText w:val="%1、"/>
      <w:lvlJc w:val="left"/>
    </w:lvl>
  </w:abstractNum>
  <w:abstractNum w:abstractNumId="1" w15:restartNumberingAfterBreak="0">
    <w:nsid w:val="9656B4F3"/>
    <w:multiLevelType w:val="singleLevel"/>
    <w:tmpl w:val="9656B4F3"/>
    <w:lvl w:ilvl="0">
      <w:start w:val="7"/>
      <w:numFmt w:val="decimal"/>
      <w:suff w:val="nothing"/>
      <w:lvlText w:val="%1、"/>
      <w:lvlJc w:val="left"/>
    </w:lvl>
  </w:abstractNum>
  <w:abstractNum w:abstractNumId="2" w15:restartNumberingAfterBreak="0">
    <w:nsid w:val="AEF167AE"/>
    <w:multiLevelType w:val="singleLevel"/>
    <w:tmpl w:val="AEF167AE"/>
    <w:lvl w:ilvl="0">
      <w:start w:val="1"/>
      <w:numFmt w:val="decimal"/>
      <w:suff w:val="nothing"/>
      <w:lvlText w:val="%1、"/>
      <w:lvlJc w:val="left"/>
    </w:lvl>
  </w:abstractNum>
  <w:abstractNum w:abstractNumId="3" w15:restartNumberingAfterBreak="0">
    <w:nsid w:val="0000000C"/>
    <w:multiLevelType w:val="multilevel"/>
    <w:tmpl w:val="0000000C"/>
    <w:lvl w:ilvl="0">
      <w:start w:val="1"/>
      <w:numFmt w:val="japaneseCounting"/>
      <w:lvlText w:val="%1、"/>
      <w:lvlJc w:val="left"/>
      <w:pPr>
        <w:tabs>
          <w:tab w:val="num" w:pos="420"/>
        </w:tabs>
        <w:ind w:left="420" w:hanging="420"/>
      </w:pPr>
      <w:rPr>
        <w:rFonts w:hint="default"/>
      </w:rPr>
    </w:lvl>
    <w:lvl w:ilvl="1">
      <w:start w:val="1"/>
      <w:numFmt w:val="decimal"/>
      <w:lvlText w:val="%2."/>
      <w:lvlJc w:val="left"/>
      <w:pPr>
        <w:tabs>
          <w:tab w:val="num" w:pos="840"/>
        </w:tabs>
        <w:ind w:left="840" w:hanging="4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18"/>
    <w:multiLevelType w:val="multilevel"/>
    <w:tmpl w:val="00000018"/>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0000001C"/>
    <w:multiLevelType w:val="singleLevel"/>
    <w:tmpl w:val="0000001C"/>
    <w:lvl w:ilvl="0">
      <w:start w:val="1"/>
      <w:numFmt w:val="decimal"/>
      <w:lvlText w:val="%1、"/>
      <w:lvlJc w:val="left"/>
      <w:pPr>
        <w:tabs>
          <w:tab w:val="num" w:pos="480"/>
        </w:tabs>
        <w:ind w:left="480" w:hanging="480"/>
      </w:pPr>
      <w:rPr>
        <w:rFonts w:hint="eastAsia"/>
      </w:rPr>
    </w:lvl>
  </w:abstractNum>
  <w:abstractNum w:abstractNumId="6" w15:restartNumberingAfterBreak="0">
    <w:nsid w:val="00000025"/>
    <w:multiLevelType w:val="multilevel"/>
    <w:tmpl w:val="FCE8F42C"/>
    <w:lvl w:ilvl="0">
      <w:start w:val="1"/>
      <w:numFmt w:val="decimal"/>
      <w:suff w:val="nothing"/>
      <w:lvlText w:val="%1、"/>
      <w:lvlJc w:val="left"/>
      <w:pPr>
        <w:ind w:left="425" w:firstLine="0"/>
      </w:pPr>
      <w:rPr>
        <w:rFonts w:ascii="Times New Roman" w:eastAsia="宋体" w:hAnsi="Times New Roman" w:cs="Times New Roman"/>
      </w:rPr>
    </w:lvl>
    <w:lvl w:ilvl="1">
      <w:start w:val="1"/>
      <w:numFmt w:val="decimal"/>
      <w:suff w:val="nothing"/>
      <w:lvlText w:val="%2、"/>
      <w:lvlJc w:val="left"/>
      <w:pPr>
        <w:ind w:left="425" w:firstLine="0"/>
      </w:pPr>
      <w:rPr>
        <w:rFonts w:hint="eastAsia"/>
      </w:rPr>
    </w:lvl>
    <w:lvl w:ilvl="2">
      <w:start w:val="1"/>
      <w:numFmt w:val="decimal"/>
      <w:suff w:val="nothing"/>
      <w:lvlText w:val="%2.%3 "/>
      <w:lvlJc w:val="left"/>
      <w:pPr>
        <w:ind w:left="425" w:firstLine="0"/>
      </w:pPr>
      <w:rPr>
        <w:rFonts w:hint="eastAsia"/>
      </w:rPr>
    </w:lvl>
    <w:lvl w:ilvl="3">
      <w:start w:val="1"/>
      <w:numFmt w:val="decimal"/>
      <w:suff w:val="nothing"/>
      <w:lvlText w:val="%2.%3.%4 "/>
      <w:lvlJc w:val="left"/>
      <w:pPr>
        <w:ind w:left="425" w:firstLine="0"/>
      </w:pPr>
      <w:rPr>
        <w:rFonts w:hint="eastAsia"/>
      </w:rPr>
    </w:lvl>
    <w:lvl w:ilvl="4">
      <w:start w:val="1"/>
      <w:numFmt w:val="decimal"/>
      <w:suff w:val="nothing"/>
      <w:lvlText w:val="%2.%3.%4.%5 "/>
      <w:lvlJc w:val="left"/>
      <w:pPr>
        <w:ind w:left="425" w:firstLine="0"/>
      </w:pPr>
      <w:rPr>
        <w:rFonts w:hint="eastAsia"/>
      </w:rPr>
    </w:lvl>
    <w:lvl w:ilvl="5">
      <w:start w:val="1"/>
      <w:numFmt w:val="none"/>
      <w:suff w:val="nothing"/>
      <w:lvlText w:val=""/>
      <w:lvlJc w:val="left"/>
      <w:pPr>
        <w:ind w:left="425" w:firstLine="0"/>
      </w:pPr>
      <w:rPr>
        <w:rFonts w:hint="eastAsia"/>
      </w:rPr>
    </w:lvl>
    <w:lvl w:ilvl="6">
      <w:start w:val="1"/>
      <w:numFmt w:val="none"/>
      <w:suff w:val="nothing"/>
      <w:lvlText w:val=""/>
      <w:lvlJc w:val="left"/>
      <w:pPr>
        <w:ind w:left="425" w:firstLine="0"/>
      </w:pPr>
      <w:rPr>
        <w:rFonts w:hint="eastAsia"/>
      </w:rPr>
    </w:lvl>
    <w:lvl w:ilvl="7">
      <w:start w:val="1"/>
      <w:numFmt w:val="none"/>
      <w:suff w:val="nothing"/>
      <w:lvlText w:val=""/>
      <w:lvlJc w:val="left"/>
      <w:pPr>
        <w:ind w:left="425" w:firstLine="0"/>
      </w:pPr>
      <w:rPr>
        <w:rFonts w:hint="eastAsia"/>
      </w:rPr>
    </w:lvl>
    <w:lvl w:ilvl="8">
      <w:start w:val="1"/>
      <w:numFmt w:val="none"/>
      <w:suff w:val="nothing"/>
      <w:lvlText w:val=""/>
      <w:lvlJc w:val="left"/>
      <w:pPr>
        <w:ind w:left="425" w:firstLine="0"/>
      </w:pPr>
      <w:rPr>
        <w:rFonts w:hint="eastAsia"/>
      </w:rPr>
    </w:lvl>
  </w:abstractNum>
  <w:abstractNum w:abstractNumId="7" w15:restartNumberingAfterBreak="0">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8" w15:restartNumberingAfterBreak="0">
    <w:nsid w:val="0937373C"/>
    <w:multiLevelType w:val="hybridMultilevel"/>
    <w:tmpl w:val="6CAED6F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0A520B2B"/>
    <w:multiLevelType w:val="singleLevel"/>
    <w:tmpl w:val="0A520B2B"/>
    <w:lvl w:ilvl="0">
      <w:start w:val="19"/>
      <w:numFmt w:val="decimal"/>
      <w:suff w:val="nothing"/>
      <w:lvlText w:val="%1、"/>
      <w:lvlJc w:val="left"/>
    </w:lvl>
  </w:abstractNum>
  <w:abstractNum w:abstractNumId="10" w15:restartNumberingAfterBreak="0">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11" w15:restartNumberingAfterBreak="0">
    <w:nsid w:val="128E0458"/>
    <w:multiLevelType w:val="hybridMultilevel"/>
    <w:tmpl w:val="59B26556"/>
    <w:lvl w:ilvl="0" w:tplc="A6324396">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8BD48B0"/>
    <w:multiLevelType w:val="multilevel"/>
    <w:tmpl w:val="18BD48B0"/>
    <w:lvl w:ilvl="0">
      <w:start w:val="1"/>
      <w:numFmt w:val="decimal"/>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3" w15:restartNumberingAfterBreak="0">
    <w:nsid w:val="1A9E62FA"/>
    <w:multiLevelType w:val="hybridMultilevel"/>
    <w:tmpl w:val="AB964F86"/>
    <w:lvl w:ilvl="0" w:tplc="15CA36C0">
      <w:start w:val="1"/>
      <w:numFmt w:val="upperLetter"/>
      <w:lvlText w:val="%1、"/>
      <w:lvlJc w:val="left"/>
      <w:pPr>
        <w:ind w:left="720" w:hanging="720"/>
      </w:pPr>
      <w:rPr>
        <w:rFonts w:ascii="宋体" w:hAnsi="宋体" w:hint="default"/>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F011B4C"/>
    <w:multiLevelType w:val="multilevel"/>
    <w:tmpl w:val="1F011B4C"/>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5" w15:restartNumberingAfterBreak="0">
    <w:nsid w:val="1F0D7BB9"/>
    <w:multiLevelType w:val="multilevel"/>
    <w:tmpl w:val="ABB0069A"/>
    <w:lvl w:ilvl="0">
      <w:start w:val="3"/>
      <w:numFmt w:val="japaneseCounting"/>
      <w:lvlText w:val="第%1章"/>
      <w:lvlJc w:val="left"/>
      <w:pPr>
        <w:ind w:left="945" w:hanging="945"/>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5CC3CB8"/>
    <w:multiLevelType w:val="hybridMultilevel"/>
    <w:tmpl w:val="A58A15C0"/>
    <w:lvl w:ilvl="0" w:tplc="1A1019E4">
      <w:start w:val="1"/>
      <w:numFmt w:val="upperLetter"/>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CB43F3A"/>
    <w:multiLevelType w:val="hybridMultilevel"/>
    <w:tmpl w:val="1C7619DA"/>
    <w:lvl w:ilvl="0" w:tplc="ED84755E">
      <w:start w:val="7"/>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E425D0C"/>
    <w:multiLevelType w:val="multilevel"/>
    <w:tmpl w:val="2E425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1AC4F50"/>
    <w:multiLevelType w:val="hybridMultilevel"/>
    <w:tmpl w:val="993892B0"/>
    <w:lvl w:ilvl="0" w:tplc="0409000F">
      <w:start w:val="1"/>
      <w:numFmt w:val="decimal"/>
      <w:lvlText w:val="%1."/>
      <w:lvlJc w:val="left"/>
      <w:pPr>
        <w:ind w:left="420" w:hanging="420"/>
      </w:pPr>
    </w:lvl>
    <w:lvl w:ilvl="1" w:tplc="170C700A">
      <w:numFmt w:val="bullet"/>
      <w:lvlText w:val="★"/>
      <w:lvlJc w:val="left"/>
      <w:pPr>
        <w:ind w:left="780" w:hanging="360"/>
      </w:pPr>
      <w:rPr>
        <w:rFonts w:ascii="宋体" w:eastAsia="宋体" w:hAnsi="宋体" w:cs="Times New Roman"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4025D81"/>
    <w:multiLevelType w:val="hybridMultilevel"/>
    <w:tmpl w:val="9FB0B49E"/>
    <w:lvl w:ilvl="0" w:tplc="C7B04418">
      <w:start w:val="1"/>
      <w:numFmt w:val="japaneseCounting"/>
      <w:lvlText w:val="第%1章"/>
      <w:lvlJc w:val="left"/>
      <w:pPr>
        <w:ind w:left="1755" w:hanging="17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08B554A"/>
    <w:multiLevelType w:val="multilevel"/>
    <w:tmpl w:val="408B554A"/>
    <w:lvl w:ilvl="0">
      <w:start w:val="4"/>
      <w:numFmt w:val="decimal"/>
      <w:lvlText w:val="%1."/>
      <w:lvlJc w:val="left"/>
      <w:pPr>
        <w:tabs>
          <w:tab w:val="left" w:pos="465"/>
        </w:tabs>
        <w:ind w:left="465" w:hanging="360"/>
      </w:pPr>
      <w:rPr>
        <w:rFonts w:hint="default"/>
      </w:rPr>
    </w:lvl>
    <w:lvl w:ilvl="1">
      <w:start w:val="1"/>
      <w:numFmt w:val="lowerLetter"/>
      <w:lvlText w:val="%2)"/>
      <w:lvlJc w:val="left"/>
      <w:pPr>
        <w:tabs>
          <w:tab w:val="left" w:pos="945"/>
        </w:tabs>
        <w:ind w:left="945" w:hanging="420"/>
      </w:pPr>
    </w:lvl>
    <w:lvl w:ilvl="2">
      <w:start w:val="1"/>
      <w:numFmt w:val="lowerRoman"/>
      <w:lvlText w:val="%3."/>
      <w:lvlJc w:val="right"/>
      <w:pPr>
        <w:tabs>
          <w:tab w:val="left" w:pos="1365"/>
        </w:tabs>
        <w:ind w:left="1365" w:hanging="420"/>
      </w:pPr>
    </w:lvl>
    <w:lvl w:ilvl="3">
      <w:start w:val="1"/>
      <w:numFmt w:val="decimal"/>
      <w:lvlText w:val="%4."/>
      <w:lvlJc w:val="left"/>
      <w:pPr>
        <w:tabs>
          <w:tab w:val="left" w:pos="1785"/>
        </w:tabs>
        <w:ind w:left="1785" w:hanging="420"/>
      </w:pPr>
    </w:lvl>
    <w:lvl w:ilvl="4">
      <w:start w:val="1"/>
      <w:numFmt w:val="lowerLetter"/>
      <w:lvlText w:val="%5)"/>
      <w:lvlJc w:val="left"/>
      <w:pPr>
        <w:tabs>
          <w:tab w:val="left" w:pos="2205"/>
        </w:tabs>
        <w:ind w:left="2205" w:hanging="420"/>
      </w:pPr>
    </w:lvl>
    <w:lvl w:ilvl="5">
      <w:start w:val="1"/>
      <w:numFmt w:val="lowerRoman"/>
      <w:lvlText w:val="%6."/>
      <w:lvlJc w:val="right"/>
      <w:pPr>
        <w:tabs>
          <w:tab w:val="left" w:pos="2625"/>
        </w:tabs>
        <w:ind w:left="2625" w:hanging="420"/>
      </w:pPr>
    </w:lvl>
    <w:lvl w:ilvl="6">
      <w:start w:val="1"/>
      <w:numFmt w:val="decimal"/>
      <w:lvlText w:val="%7."/>
      <w:lvlJc w:val="left"/>
      <w:pPr>
        <w:tabs>
          <w:tab w:val="left" w:pos="3045"/>
        </w:tabs>
        <w:ind w:left="3045" w:hanging="420"/>
      </w:pPr>
    </w:lvl>
    <w:lvl w:ilvl="7">
      <w:start w:val="1"/>
      <w:numFmt w:val="lowerLetter"/>
      <w:lvlText w:val="%8)"/>
      <w:lvlJc w:val="left"/>
      <w:pPr>
        <w:tabs>
          <w:tab w:val="left" w:pos="3465"/>
        </w:tabs>
        <w:ind w:left="3465" w:hanging="420"/>
      </w:pPr>
    </w:lvl>
    <w:lvl w:ilvl="8">
      <w:start w:val="1"/>
      <w:numFmt w:val="lowerRoman"/>
      <w:lvlText w:val="%9."/>
      <w:lvlJc w:val="right"/>
      <w:pPr>
        <w:tabs>
          <w:tab w:val="left" w:pos="3885"/>
        </w:tabs>
        <w:ind w:left="3885" w:hanging="420"/>
      </w:pPr>
    </w:lvl>
  </w:abstractNum>
  <w:abstractNum w:abstractNumId="22" w15:restartNumberingAfterBreak="0">
    <w:nsid w:val="43E14170"/>
    <w:multiLevelType w:val="hybridMultilevel"/>
    <w:tmpl w:val="E4EE04AA"/>
    <w:lvl w:ilvl="0" w:tplc="94DE6FC2">
      <w:start w:val="5"/>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5BF6ACD"/>
    <w:multiLevelType w:val="hybridMultilevel"/>
    <w:tmpl w:val="1E96BFCA"/>
    <w:lvl w:ilvl="0" w:tplc="DA96303E">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7456220"/>
    <w:multiLevelType w:val="multilevel"/>
    <w:tmpl w:val="4745622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BF67BA6"/>
    <w:multiLevelType w:val="singleLevel"/>
    <w:tmpl w:val="4BF67BA6"/>
    <w:lvl w:ilvl="0">
      <w:start w:val="5"/>
      <w:numFmt w:val="decimal"/>
      <w:suff w:val="nothing"/>
      <w:lvlText w:val="%1、"/>
      <w:lvlJc w:val="left"/>
    </w:lvl>
  </w:abstractNum>
  <w:abstractNum w:abstractNumId="26" w15:restartNumberingAfterBreak="0">
    <w:nsid w:val="51556085"/>
    <w:multiLevelType w:val="hybridMultilevel"/>
    <w:tmpl w:val="760C3AAE"/>
    <w:lvl w:ilvl="0" w:tplc="05642B7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3ADAEF"/>
    <w:multiLevelType w:val="singleLevel"/>
    <w:tmpl w:val="573ADAEF"/>
    <w:lvl w:ilvl="0">
      <w:start w:val="1"/>
      <w:numFmt w:val="upperLetter"/>
      <w:suff w:val="nothing"/>
      <w:lvlText w:val="%1."/>
      <w:lvlJc w:val="left"/>
      <w:rPr>
        <w:rFonts w:cs="Times New Roman"/>
      </w:rPr>
    </w:lvl>
  </w:abstractNum>
  <w:abstractNum w:abstractNumId="28" w15:restartNumberingAfterBreak="0">
    <w:nsid w:val="57562E64"/>
    <w:multiLevelType w:val="multilevel"/>
    <w:tmpl w:val="57562E64"/>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9" w15:restartNumberingAfterBreak="0">
    <w:nsid w:val="57568040"/>
    <w:multiLevelType w:val="multilevel"/>
    <w:tmpl w:val="575680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0" w15:restartNumberingAfterBreak="0">
    <w:nsid w:val="5837ED15"/>
    <w:multiLevelType w:val="singleLevel"/>
    <w:tmpl w:val="5837ED15"/>
    <w:lvl w:ilvl="0">
      <w:start w:val="1"/>
      <w:numFmt w:val="decimal"/>
      <w:suff w:val="nothing"/>
      <w:lvlText w:val="%1、"/>
      <w:lvlJc w:val="left"/>
    </w:lvl>
  </w:abstractNum>
  <w:abstractNum w:abstractNumId="31" w15:restartNumberingAfterBreak="0">
    <w:nsid w:val="5837EE98"/>
    <w:multiLevelType w:val="singleLevel"/>
    <w:tmpl w:val="5837EE98"/>
    <w:lvl w:ilvl="0">
      <w:start w:val="1"/>
      <w:numFmt w:val="decimal"/>
      <w:suff w:val="nothing"/>
      <w:lvlText w:val="%1、"/>
      <w:lvlJc w:val="left"/>
    </w:lvl>
  </w:abstractNum>
  <w:abstractNum w:abstractNumId="32" w15:restartNumberingAfterBreak="0">
    <w:nsid w:val="5837EF42"/>
    <w:multiLevelType w:val="singleLevel"/>
    <w:tmpl w:val="5837EF42"/>
    <w:lvl w:ilvl="0">
      <w:start w:val="1"/>
      <w:numFmt w:val="decimal"/>
      <w:suff w:val="nothing"/>
      <w:lvlText w:val="%1、"/>
      <w:lvlJc w:val="left"/>
    </w:lvl>
  </w:abstractNum>
  <w:abstractNum w:abstractNumId="33" w15:restartNumberingAfterBreak="0">
    <w:nsid w:val="5837F06D"/>
    <w:multiLevelType w:val="singleLevel"/>
    <w:tmpl w:val="5837F06D"/>
    <w:lvl w:ilvl="0">
      <w:start w:val="1"/>
      <w:numFmt w:val="decimal"/>
      <w:suff w:val="nothing"/>
      <w:lvlText w:val="%1、"/>
      <w:lvlJc w:val="left"/>
    </w:lvl>
  </w:abstractNum>
  <w:abstractNum w:abstractNumId="34" w15:restartNumberingAfterBreak="0">
    <w:nsid w:val="5837F1AF"/>
    <w:multiLevelType w:val="singleLevel"/>
    <w:tmpl w:val="5837F1AF"/>
    <w:lvl w:ilvl="0">
      <w:start w:val="1"/>
      <w:numFmt w:val="decimal"/>
      <w:suff w:val="nothing"/>
      <w:lvlText w:val="%1、"/>
      <w:lvlJc w:val="left"/>
    </w:lvl>
  </w:abstractNum>
  <w:abstractNum w:abstractNumId="35" w15:restartNumberingAfterBreak="0">
    <w:nsid w:val="5B0B7A9C"/>
    <w:multiLevelType w:val="hybridMultilevel"/>
    <w:tmpl w:val="96A83EB6"/>
    <w:lvl w:ilvl="0" w:tplc="B5E0C4D4">
      <w:start w:val="1"/>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BDF4FB0"/>
    <w:multiLevelType w:val="hybridMultilevel"/>
    <w:tmpl w:val="C9FA29F0"/>
    <w:lvl w:ilvl="0" w:tplc="0E3EA762">
      <w:start w:val="7"/>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5C0F6223"/>
    <w:multiLevelType w:val="multilevel"/>
    <w:tmpl w:val="5C0F62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F66A8FF"/>
    <w:multiLevelType w:val="singleLevel"/>
    <w:tmpl w:val="5F66A8FF"/>
    <w:lvl w:ilvl="0">
      <w:start w:val="1"/>
      <w:numFmt w:val="decimal"/>
      <w:lvlText w:val="%1."/>
      <w:lvlJc w:val="left"/>
      <w:pPr>
        <w:ind w:left="425" w:hanging="425"/>
      </w:pPr>
      <w:rPr>
        <w:rFonts w:hint="default"/>
      </w:rPr>
    </w:lvl>
  </w:abstractNum>
  <w:abstractNum w:abstractNumId="39" w15:restartNumberingAfterBreak="0">
    <w:nsid w:val="5FBF7B38"/>
    <w:multiLevelType w:val="hybridMultilevel"/>
    <w:tmpl w:val="EB46953C"/>
    <w:lvl w:ilvl="0" w:tplc="C0CAB132">
      <w:start w:val="1"/>
      <w:numFmt w:val="decimal"/>
      <w:lvlText w:val="2.%1"/>
      <w:lvlJc w:val="left"/>
      <w:pPr>
        <w:ind w:left="840" w:hanging="420"/>
      </w:pPr>
      <w:rPr>
        <w:rFonts w:hint="eastAsia"/>
        <w:b/>
        <w:i w:val="0"/>
        <w:color w:val="auto"/>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15:restartNumberingAfterBreak="0">
    <w:nsid w:val="64030517"/>
    <w:multiLevelType w:val="multilevel"/>
    <w:tmpl w:val="64030517"/>
    <w:lvl w:ilvl="0">
      <w:start w:val="1"/>
      <w:numFmt w:val="decimal"/>
      <w:lvlText w:val="%1、"/>
      <w:lvlJc w:val="left"/>
      <w:pPr>
        <w:ind w:left="720" w:hanging="720"/>
      </w:pPr>
      <w:rPr>
        <w:rFonts w:hint="eastAsia"/>
        <w:color w:val="000000"/>
        <w:sz w:val="20"/>
      </w:rPr>
    </w:lvl>
    <w:lvl w:ilvl="1">
      <w:start w:val="20"/>
      <w:numFmt w:val="decimal"/>
      <w:lvlText w:val="%2）"/>
      <w:lvlJc w:val="left"/>
      <w:pPr>
        <w:ind w:left="855" w:hanging="435"/>
      </w:pPr>
      <w:rPr>
        <w:rFonts w:hint="default"/>
        <w:color w:val="auto"/>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15:restartNumberingAfterBreak="0">
    <w:nsid w:val="65B233AB"/>
    <w:multiLevelType w:val="multilevel"/>
    <w:tmpl w:val="65B233AB"/>
    <w:lvl w:ilvl="0">
      <w:start w:val="1"/>
      <w:numFmt w:val="decimal"/>
      <w:lvlText w:val="%1、"/>
      <w:lvlJc w:val="left"/>
      <w:pPr>
        <w:ind w:left="440" w:hanging="360"/>
      </w:pPr>
      <w:rPr>
        <w:rFonts w:ascii="微软雅黑" w:eastAsia="微软雅黑" w:hAnsi="微软雅黑" w:cs="Times New Roman" w:hint="default"/>
        <w:sz w:val="20"/>
      </w:rPr>
    </w:lvl>
    <w:lvl w:ilvl="1">
      <w:start w:val="1"/>
      <w:numFmt w:val="lowerLetter"/>
      <w:lvlText w:val="%2)"/>
      <w:lvlJc w:val="left"/>
      <w:pPr>
        <w:ind w:left="920" w:hanging="420"/>
      </w:pPr>
    </w:lvl>
    <w:lvl w:ilvl="2">
      <w:start w:val="1"/>
      <w:numFmt w:val="lowerRoman"/>
      <w:lvlText w:val="%3."/>
      <w:lvlJc w:val="right"/>
      <w:pPr>
        <w:ind w:left="1340" w:hanging="420"/>
      </w:pPr>
    </w:lvl>
    <w:lvl w:ilvl="3">
      <w:start w:val="1"/>
      <w:numFmt w:val="decimal"/>
      <w:lvlText w:val="%4."/>
      <w:lvlJc w:val="left"/>
      <w:pPr>
        <w:ind w:left="1760" w:hanging="420"/>
      </w:pPr>
    </w:lvl>
    <w:lvl w:ilvl="4">
      <w:start w:val="1"/>
      <w:numFmt w:val="lowerLetter"/>
      <w:lvlText w:val="%5)"/>
      <w:lvlJc w:val="left"/>
      <w:pPr>
        <w:ind w:left="2180" w:hanging="420"/>
      </w:pPr>
    </w:lvl>
    <w:lvl w:ilvl="5">
      <w:start w:val="1"/>
      <w:numFmt w:val="lowerRoman"/>
      <w:lvlText w:val="%6."/>
      <w:lvlJc w:val="right"/>
      <w:pPr>
        <w:ind w:left="2600" w:hanging="420"/>
      </w:pPr>
    </w:lvl>
    <w:lvl w:ilvl="6">
      <w:start w:val="1"/>
      <w:numFmt w:val="decimal"/>
      <w:lvlText w:val="%7."/>
      <w:lvlJc w:val="left"/>
      <w:pPr>
        <w:ind w:left="3020" w:hanging="420"/>
      </w:pPr>
    </w:lvl>
    <w:lvl w:ilvl="7">
      <w:start w:val="1"/>
      <w:numFmt w:val="lowerLetter"/>
      <w:lvlText w:val="%8)"/>
      <w:lvlJc w:val="left"/>
      <w:pPr>
        <w:ind w:left="3440" w:hanging="420"/>
      </w:pPr>
    </w:lvl>
    <w:lvl w:ilvl="8">
      <w:start w:val="1"/>
      <w:numFmt w:val="lowerRoman"/>
      <w:lvlText w:val="%9."/>
      <w:lvlJc w:val="right"/>
      <w:pPr>
        <w:ind w:left="3860" w:hanging="420"/>
      </w:pPr>
    </w:lvl>
  </w:abstractNum>
  <w:abstractNum w:abstractNumId="42" w15:restartNumberingAfterBreak="0">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43" w15:restartNumberingAfterBreak="0">
    <w:nsid w:val="78D421FA"/>
    <w:multiLevelType w:val="multilevel"/>
    <w:tmpl w:val="78D421F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7ECF1E8C"/>
    <w:multiLevelType w:val="multilevel"/>
    <w:tmpl w:val="7ECF1E8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7"/>
  </w:num>
  <w:num w:numId="2">
    <w:abstractNumId w:val="42"/>
  </w:num>
  <w:num w:numId="3">
    <w:abstractNumId w:val="10"/>
  </w:num>
  <w:num w:numId="4">
    <w:abstractNumId w:val="14"/>
  </w:num>
  <w:num w:numId="5">
    <w:abstractNumId w:val="20"/>
  </w:num>
  <w:num w:numId="6">
    <w:abstractNumId w:val="41"/>
  </w:num>
  <w:num w:numId="7">
    <w:abstractNumId w:val="44"/>
  </w:num>
  <w:num w:numId="8">
    <w:abstractNumId w:val="43"/>
  </w:num>
  <w:num w:numId="9">
    <w:abstractNumId w:val="40"/>
  </w:num>
  <w:num w:numId="10">
    <w:abstractNumId w:val="24"/>
  </w:num>
  <w:num w:numId="11">
    <w:abstractNumId w:val="16"/>
  </w:num>
  <w:num w:numId="12">
    <w:abstractNumId w:val="27"/>
  </w:num>
  <w:num w:numId="13">
    <w:abstractNumId w:val="35"/>
  </w:num>
  <w:num w:numId="14">
    <w:abstractNumId w:val="13"/>
  </w:num>
  <w:num w:numId="15">
    <w:abstractNumId w:val="39"/>
  </w:num>
  <w:num w:numId="16">
    <w:abstractNumId w:val="5"/>
  </w:num>
  <w:num w:numId="17">
    <w:abstractNumId w:val="6"/>
  </w:num>
  <w:num w:numId="18">
    <w:abstractNumId w:val="3"/>
  </w:num>
  <w:num w:numId="19">
    <w:abstractNumId w:val="4"/>
  </w:num>
  <w:num w:numId="20">
    <w:abstractNumId w:val="12"/>
  </w:num>
  <w:num w:numId="21">
    <w:abstractNumId w:val="37"/>
  </w:num>
  <w:num w:numId="22">
    <w:abstractNumId w:val="21"/>
  </w:num>
  <w:num w:numId="23">
    <w:abstractNumId w:val="28"/>
  </w:num>
  <w:num w:numId="24">
    <w:abstractNumId w:val="29"/>
  </w:num>
  <w:num w:numId="25">
    <w:abstractNumId w:val="22"/>
  </w:num>
  <w:num w:numId="26">
    <w:abstractNumId w:val="38"/>
  </w:num>
  <w:num w:numId="27">
    <w:abstractNumId w:val="26"/>
  </w:num>
  <w:num w:numId="28">
    <w:abstractNumId w:val="19"/>
  </w:num>
  <w:num w:numId="29">
    <w:abstractNumId w:val="25"/>
  </w:num>
  <w:num w:numId="30">
    <w:abstractNumId w:val="18"/>
  </w:num>
  <w:num w:numId="31">
    <w:abstractNumId w:val="1"/>
  </w:num>
  <w:num w:numId="32">
    <w:abstractNumId w:val="30"/>
  </w:num>
  <w:num w:numId="33">
    <w:abstractNumId w:val="31"/>
  </w:num>
  <w:num w:numId="34">
    <w:abstractNumId w:val="32"/>
  </w:num>
  <w:num w:numId="35">
    <w:abstractNumId w:val="33"/>
  </w:num>
  <w:num w:numId="36">
    <w:abstractNumId w:val="34"/>
  </w:num>
  <w:num w:numId="37">
    <w:abstractNumId w:val="2"/>
  </w:num>
  <w:num w:numId="38">
    <w:abstractNumId w:val="0"/>
  </w:num>
  <w:num w:numId="39">
    <w:abstractNumId w:val="9"/>
  </w:num>
  <w:num w:numId="40">
    <w:abstractNumId w:val="23"/>
  </w:num>
  <w:num w:numId="41">
    <w:abstractNumId w:val="11"/>
  </w:num>
  <w:num w:numId="42">
    <w:abstractNumId w:val="17"/>
  </w:num>
  <w:num w:numId="43">
    <w:abstractNumId w:val="8"/>
  </w:num>
  <w:num w:numId="44">
    <w:abstractNumId w:val="36"/>
  </w:num>
  <w:num w:numId="4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172A27"/>
    <w:rsid w:val="00023702"/>
    <w:rsid w:val="000274F2"/>
    <w:rsid w:val="0002797C"/>
    <w:rsid w:val="000318D9"/>
    <w:rsid w:val="00036DF3"/>
    <w:rsid w:val="00040AC2"/>
    <w:rsid w:val="00041918"/>
    <w:rsid w:val="0004673D"/>
    <w:rsid w:val="000469B2"/>
    <w:rsid w:val="00047DE2"/>
    <w:rsid w:val="000548BF"/>
    <w:rsid w:val="0006325D"/>
    <w:rsid w:val="00063C3C"/>
    <w:rsid w:val="0007517F"/>
    <w:rsid w:val="0009747F"/>
    <w:rsid w:val="000A01A2"/>
    <w:rsid w:val="000B0853"/>
    <w:rsid w:val="000B66CE"/>
    <w:rsid w:val="000D5942"/>
    <w:rsid w:val="000E4152"/>
    <w:rsid w:val="000E5BA7"/>
    <w:rsid w:val="000F4A85"/>
    <w:rsid w:val="000F6142"/>
    <w:rsid w:val="000F6B1B"/>
    <w:rsid w:val="000F7E49"/>
    <w:rsid w:val="00104433"/>
    <w:rsid w:val="00106D5F"/>
    <w:rsid w:val="0011356F"/>
    <w:rsid w:val="0011528D"/>
    <w:rsid w:val="00121791"/>
    <w:rsid w:val="0012304E"/>
    <w:rsid w:val="0013138C"/>
    <w:rsid w:val="00141186"/>
    <w:rsid w:val="00145627"/>
    <w:rsid w:val="0014625B"/>
    <w:rsid w:val="00151056"/>
    <w:rsid w:val="001514EB"/>
    <w:rsid w:val="0015489B"/>
    <w:rsid w:val="00166460"/>
    <w:rsid w:val="00172A27"/>
    <w:rsid w:val="00175A9F"/>
    <w:rsid w:val="0017655B"/>
    <w:rsid w:val="0018062B"/>
    <w:rsid w:val="00195AF6"/>
    <w:rsid w:val="001A166E"/>
    <w:rsid w:val="001B264C"/>
    <w:rsid w:val="001C069A"/>
    <w:rsid w:val="001D1D49"/>
    <w:rsid w:val="001E3BD8"/>
    <w:rsid w:val="001E685E"/>
    <w:rsid w:val="001F2E14"/>
    <w:rsid w:val="001F39A1"/>
    <w:rsid w:val="001F61D4"/>
    <w:rsid w:val="002042AA"/>
    <w:rsid w:val="00241A41"/>
    <w:rsid w:val="00262409"/>
    <w:rsid w:val="0026432F"/>
    <w:rsid w:val="00267224"/>
    <w:rsid w:val="00267FE2"/>
    <w:rsid w:val="00285701"/>
    <w:rsid w:val="00285E9E"/>
    <w:rsid w:val="00286095"/>
    <w:rsid w:val="00297076"/>
    <w:rsid w:val="002A0131"/>
    <w:rsid w:val="002B0EFD"/>
    <w:rsid w:val="002B4043"/>
    <w:rsid w:val="002B52B1"/>
    <w:rsid w:val="002E31CB"/>
    <w:rsid w:val="002F0728"/>
    <w:rsid w:val="003167B1"/>
    <w:rsid w:val="00317279"/>
    <w:rsid w:val="0032640E"/>
    <w:rsid w:val="00354C9E"/>
    <w:rsid w:val="00357C88"/>
    <w:rsid w:val="003703B2"/>
    <w:rsid w:val="0038173F"/>
    <w:rsid w:val="003833F0"/>
    <w:rsid w:val="003852FB"/>
    <w:rsid w:val="0039072A"/>
    <w:rsid w:val="003B486A"/>
    <w:rsid w:val="003B4AA9"/>
    <w:rsid w:val="003C213C"/>
    <w:rsid w:val="003C3BBB"/>
    <w:rsid w:val="003C6EC0"/>
    <w:rsid w:val="003D2940"/>
    <w:rsid w:val="003E1ED3"/>
    <w:rsid w:val="003E58B4"/>
    <w:rsid w:val="003F710C"/>
    <w:rsid w:val="0040577A"/>
    <w:rsid w:val="0040775C"/>
    <w:rsid w:val="004135D8"/>
    <w:rsid w:val="00416B69"/>
    <w:rsid w:val="004222DF"/>
    <w:rsid w:val="00432360"/>
    <w:rsid w:val="00444EDE"/>
    <w:rsid w:val="0044687A"/>
    <w:rsid w:val="004741DA"/>
    <w:rsid w:val="00492B11"/>
    <w:rsid w:val="004B6EF3"/>
    <w:rsid w:val="004C22E2"/>
    <w:rsid w:val="004D4C3B"/>
    <w:rsid w:val="004F70C5"/>
    <w:rsid w:val="00500676"/>
    <w:rsid w:val="00501FF7"/>
    <w:rsid w:val="00503302"/>
    <w:rsid w:val="00505330"/>
    <w:rsid w:val="0050627F"/>
    <w:rsid w:val="0052077F"/>
    <w:rsid w:val="0053287C"/>
    <w:rsid w:val="00535A46"/>
    <w:rsid w:val="00537C1D"/>
    <w:rsid w:val="00537D30"/>
    <w:rsid w:val="00566AC4"/>
    <w:rsid w:val="00570615"/>
    <w:rsid w:val="00580810"/>
    <w:rsid w:val="005850BB"/>
    <w:rsid w:val="005B0D16"/>
    <w:rsid w:val="005B0E4F"/>
    <w:rsid w:val="005B27B0"/>
    <w:rsid w:val="005C23CF"/>
    <w:rsid w:val="005D5140"/>
    <w:rsid w:val="005F7F87"/>
    <w:rsid w:val="00601812"/>
    <w:rsid w:val="006038ED"/>
    <w:rsid w:val="00603952"/>
    <w:rsid w:val="00605869"/>
    <w:rsid w:val="00605E0D"/>
    <w:rsid w:val="006130BF"/>
    <w:rsid w:val="006251D6"/>
    <w:rsid w:val="0062528D"/>
    <w:rsid w:val="0062659A"/>
    <w:rsid w:val="006311F2"/>
    <w:rsid w:val="006342C2"/>
    <w:rsid w:val="00640A3A"/>
    <w:rsid w:val="0064622C"/>
    <w:rsid w:val="00654899"/>
    <w:rsid w:val="00660376"/>
    <w:rsid w:val="00664363"/>
    <w:rsid w:val="00672623"/>
    <w:rsid w:val="00677679"/>
    <w:rsid w:val="006824A0"/>
    <w:rsid w:val="00695D6F"/>
    <w:rsid w:val="006B7065"/>
    <w:rsid w:val="006C24F9"/>
    <w:rsid w:val="006C3880"/>
    <w:rsid w:val="006C5660"/>
    <w:rsid w:val="006D2BAD"/>
    <w:rsid w:val="006D72F8"/>
    <w:rsid w:val="006E197F"/>
    <w:rsid w:val="006F0E3B"/>
    <w:rsid w:val="0070358A"/>
    <w:rsid w:val="00705A39"/>
    <w:rsid w:val="00706B36"/>
    <w:rsid w:val="00711C18"/>
    <w:rsid w:val="007234F7"/>
    <w:rsid w:val="007251E1"/>
    <w:rsid w:val="00743D80"/>
    <w:rsid w:val="00760BDB"/>
    <w:rsid w:val="007619C5"/>
    <w:rsid w:val="00767566"/>
    <w:rsid w:val="00771498"/>
    <w:rsid w:val="007769CE"/>
    <w:rsid w:val="00795483"/>
    <w:rsid w:val="007A21DD"/>
    <w:rsid w:val="007A4EB8"/>
    <w:rsid w:val="007A6CED"/>
    <w:rsid w:val="007B1438"/>
    <w:rsid w:val="007B27B2"/>
    <w:rsid w:val="007B5385"/>
    <w:rsid w:val="007B5D3C"/>
    <w:rsid w:val="007C52A4"/>
    <w:rsid w:val="007D2D24"/>
    <w:rsid w:val="00804E79"/>
    <w:rsid w:val="0081330B"/>
    <w:rsid w:val="008252C3"/>
    <w:rsid w:val="00825AD2"/>
    <w:rsid w:val="00826EE9"/>
    <w:rsid w:val="00837CED"/>
    <w:rsid w:val="00863A74"/>
    <w:rsid w:val="00865E2F"/>
    <w:rsid w:val="008736AF"/>
    <w:rsid w:val="00881681"/>
    <w:rsid w:val="00883F16"/>
    <w:rsid w:val="008875E8"/>
    <w:rsid w:val="008936CC"/>
    <w:rsid w:val="008961EF"/>
    <w:rsid w:val="008D7CF5"/>
    <w:rsid w:val="008E508B"/>
    <w:rsid w:val="008E54C5"/>
    <w:rsid w:val="008E55E9"/>
    <w:rsid w:val="008E727E"/>
    <w:rsid w:val="008F0D41"/>
    <w:rsid w:val="008F2B7A"/>
    <w:rsid w:val="008F46AD"/>
    <w:rsid w:val="008F4B16"/>
    <w:rsid w:val="009077A4"/>
    <w:rsid w:val="00927786"/>
    <w:rsid w:val="0093476D"/>
    <w:rsid w:val="00944AA9"/>
    <w:rsid w:val="00972152"/>
    <w:rsid w:val="009755C0"/>
    <w:rsid w:val="00975F65"/>
    <w:rsid w:val="009A6760"/>
    <w:rsid w:val="009B2CE7"/>
    <w:rsid w:val="009B39F1"/>
    <w:rsid w:val="009B457F"/>
    <w:rsid w:val="009B4DF0"/>
    <w:rsid w:val="009C3155"/>
    <w:rsid w:val="009D16B5"/>
    <w:rsid w:val="009E24BD"/>
    <w:rsid w:val="009E3253"/>
    <w:rsid w:val="009E669F"/>
    <w:rsid w:val="009F7ADF"/>
    <w:rsid w:val="00A1003A"/>
    <w:rsid w:val="00A17F00"/>
    <w:rsid w:val="00A31037"/>
    <w:rsid w:val="00A37C2C"/>
    <w:rsid w:val="00A50A9F"/>
    <w:rsid w:val="00A53A78"/>
    <w:rsid w:val="00A57B92"/>
    <w:rsid w:val="00A65C15"/>
    <w:rsid w:val="00A74E3A"/>
    <w:rsid w:val="00A8178B"/>
    <w:rsid w:val="00A83ACD"/>
    <w:rsid w:val="00A87A0F"/>
    <w:rsid w:val="00A964DC"/>
    <w:rsid w:val="00AD1351"/>
    <w:rsid w:val="00AE567C"/>
    <w:rsid w:val="00AF2DD3"/>
    <w:rsid w:val="00B16B08"/>
    <w:rsid w:val="00B16C4E"/>
    <w:rsid w:val="00B21D8D"/>
    <w:rsid w:val="00B22BA3"/>
    <w:rsid w:val="00B4093B"/>
    <w:rsid w:val="00B41810"/>
    <w:rsid w:val="00B619E6"/>
    <w:rsid w:val="00B64487"/>
    <w:rsid w:val="00B70CAD"/>
    <w:rsid w:val="00B73D27"/>
    <w:rsid w:val="00BA0AA2"/>
    <w:rsid w:val="00BA0C78"/>
    <w:rsid w:val="00BA2CF7"/>
    <w:rsid w:val="00BA2F08"/>
    <w:rsid w:val="00BB0562"/>
    <w:rsid w:val="00BC3042"/>
    <w:rsid w:val="00BD5AC7"/>
    <w:rsid w:val="00BD6333"/>
    <w:rsid w:val="00BD7694"/>
    <w:rsid w:val="00C052FA"/>
    <w:rsid w:val="00C075A4"/>
    <w:rsid w:val="00C172F8"/>
    <w:rsid w:val="00C26002"/>
    <w:rsid w:val="00C269CB"/>
    <w:rsid w:val="00C32D9D"/>
    <w:rsid w:val="00C37F96"/>
    <w:rsid w:val="00C45CA7"/>
    <w:rsid w:val="00C5269D"/>
    <w:rsid w:val="00C675A9"/>
    <w:rsid w:val="00C732DF"/>
    <w:rsid w:val="00C919FF"/>
    <w:rsid w:val="00C92DFE"/>
    <w:rsid w:val="00C9391D"/>
    <w:rsid w:val="00CA4EDB"/>
    <w:rsid w:val="00CA4F3C"/>
    <w:rsid w:val="00CB4009"/>
    <w:rsid w:val="00CB4AE6"/>
    <w:rsid w:val="00CB7750"/>
    <w:rsid w:val="00CE2D61"/>
    <w:rsid w:val="00CF0768"/>
    <w:rsid w:val="00CF22DC"/>
    <w:rsid w:val="00CF3574"/>
    <w:rsid w:val="00D2200B"/>
    <w:rsid w:val="00D26C87"/>
    <w:rsid w:val="00D306A3"/>
    <w:rsid w:val="00D30B9B"/>
    <w:rsid w:val="00D313EB"/>
    <w:rsid w:val="00D3678C"/>
    <w:rsid w:val="00D431F7"/>
    <w:rsid w:val="00D4363D"/>
    <w:rsid w:val="00D451C2"/>
    <w:rsid w:val="00D52228"/>
    <w:rsid w:val="00D62E25"/>
    <w:rsid w:val="00D76078"/>
    <w:rsid w:val="00D8029B"/>
    <w:rsid w:val="00D85F5B"/>
    <w:rsid w:val="00D90AB1"/>
    <w:rsid w:val="00D90C3E"/>
    <w:rsid w:val="00D9546C"/>
    <w:rsid w:val="00D95AB6"/>
    <w:rsid w:val="00DA15D8"/>
    <w:rsid w:val="00DB50D8"/>
    <w:rsid w:val="00DC22F4"/>
    <w:rsid w:val="00DD345C"/>
    <w:rsid w:val="00DF238F"/>
    <w:rsid w:val="00E02DE5"/>
    <w:rsid w:val="00E05241"/>
    <w:rsid w:val="00E14FC1"/>
    <w:rsid w:val="00E16412"/>
    <w:rsid w:val="00E30EF8"/>
    <w:rsid w:val="00E469B9"/>
    <w:rsid w:val="00E47FB4"/>
    <w:rsid w:val="00E51EB7"/>
    <w:rsid w:val="00E56541"/>
    <w:rsid w:val="00E7341E"/>
    <w:rsid w:val="00E746C7"/>
    <w:rsid w:val="00E773C4"/>
    <w:rsid w:val="00E81224"/>
    <w:rsid w:val="00EA56AF"/>
    <w:rsid w:val="00EB2F89"/>
    <w:rsid w:val="00EB364C"/>
    <w:rsid w:val="00EB6FEE"/>
    <w:rsid w:val="00EB787F"/>
    <w:rsid w:val="00EC5309"/>
    <w:rsid w:val="00EC7608"/>
    <w:rsid w:val="00ED0DA9"/>
    <w:rsid w:val="00EF4180"/>
    <w:rsid w:val="00EF6BA2"/>
    <w:rsid w:val="00F12E05"/>
    <w:rsid w:val="00F21D08"/>
    <w:rsid w:val="00F254A1"/>
    <w:rsid w:val="00F266C6"/>
    <w:rsid w:val="00F2674D"/>
    <w:rsid w:val="00F31CC6"/>
    <w:rsid w:val="00F34969"/>
    <w:rsid w:val="00F40C14"/>
    <w:rsid w:val="00F45581"/>
    <w:rsid w:val="00F60428"/>
    <w:rsid w:val="00F63210"/>
    <w:rsid w:val="00F67737"/>
    <w:rsid w:val="00F77DAB"/>
    <w:rsid w:val="00F85761"/>
    <w:rsid w:val="00F90856"/>
    <w:rsid w:val="00F94A32"/>
    <w:rsid w:val="00F94A85"/>
    <w:rsid w:val="00F94E53"/>
    <w:rsid w:val="00FB4D8B"/>
    <w:rsid w:val="00FE0540"/>
    <w:rsid w:val="00FE2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1352042B-8374-472F-B5C6-F630731D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7"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31037"/>
    <w:pPr>
      <w:ind w:firstLine="420"/>
    </w:pPr>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uiPriority w:val="22"/>
    <w:qFormat/>
    <w:rsid w:val="00A31037"/>
    <w:rPr>
      <w:b/>
      <w:bCs/>
    </w:rPr>
  </w:style>
  <w:style w:type="character" w:styleId="a6">
    <w:name w:val="page number"/>
    <w:basedOn w:val="a1"/>
    <w:rsid w:val="00A31037"/>
  </w:style>
  <w:style w:type="character" w:styleId="a7">
    <w:name w:val="FollowedHyperlink"/>
    <w:basedOn w:val="a1"/>
    <w:uiPriority w:val="99"/>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0">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1">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0">
    <w:name w:val="Char"/>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2">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styleId="ad">
    <w:name w:val="Body Text"/>
    <w:basedOn w:val="a"/>
    <w:link w:val="Char1"/>
    <w:rsid w:val="00A31037"/>
    <w:rPr>
      <w:rFonts w:ascii="楷体_GB2312" w:eastAsia="楷体_GB2312" w:hAnsi="Arial"/>
      <w:sz w:val="28"/>
      <w:szCs w:val="28"/>
    </w:rPr>
  </w:style>
  <w:style w:type="character" w:customStyle="1" w:styleId="Char1">
    <w:name w:val="正文文本 Char"/>
    <w:link w:val="ad"/>
    <w:rsid w:val="00EB364C"/>
    <w:rPr>
      <w:rFonts w:ascii="楷体_GB2312" w:eastAsia="楷体_GB2312" w:hAnsi="Arial"/>
      <w:kern w:val="2"/>
      <w:sz w:val="28"/>
      <w:szCs w:val="28"/>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3">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link w:val="Char2"/>
    <w:rsid w:val="00A31037"/>
    <w:rPr>
      <w:sz w:val="18"/>
      <w:szCs w:val="18"/>
    </w:rPr>
  </w:style>
  <w:style w:type="character" w:customStyle="1" w:styleId="Char2">
    <w:name w:val="批注框文本 Char"/>
    <w:link w:val="af2"/>
    <w:rsid w:val="00EB364C"/>
    <w:rPr>
      <w:kern w:val="2"/>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f3">
    <w:name w:val="Plain Text"/>
    <w:basedOn w:val="a"/>
    <w:link w:val="Char3"/>
    <w:qFormat/>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0">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styleId="24">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link w:val="Char4"/>
    <w:rsid w:val="00A31037"/>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af5"/>
    <w:rsid w:val="00EB364C"/>
    <w:rPr>
      <w:kern w:val="2"/>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qFormat/>
    <w:rsid w:val="00A31037"/>
    <w:pPr>
      <w:widowControl/>
      <w:ind w:left="720"/>
      <w:jc w:val="left"/>
    </w:pPr>
    <w:rPr>
      <w:rFonts w:ascii="Calibri" w:hAnsi="Calibri"/>
      <w:kern w:val="0"/>
      <w:sz w:val="24"/>
      <w:szCs w:val="24"/>
      <w:lang w:eastAsia="en-US" w:bidi="en-US"/>
    </w:rPr>
  </w:style>
  <w:style w:type="paragraph" w:customStyle="1" w:styleId="CharCharCharChar0">
    <w:name w:val="Char Char Char Char"/>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qFormat/>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5"/>
    <w:uiPriority w:val="99"/>
    <w:rsid w:val="00A31037"/>
    <w:pPr>
      <w:tabs>
        <w:tab w:val="center" w:pos="4153"/>
        <w:tab w:val="right" w:pos="8306"/>
      </w:tabs>
      <w:snapToGrid w:val="0"/>
      <w:jc w:val="left"/>
    </w:pPr>
    <w:rPr>
      <w:sz w:val="18"/>
      <w:szCs w:val="18"/>
    </w:rPr>
  </w:style>
  <w:style w:type="character" w:customStyle="1" w:styleId="Char5">
    <w:name w:val="页脚 Char"/>
    <w:basedOn w:val="a1"/>
    <w:link w:val="afa"/>
    <w:uiPriority w:val="99"/>
    <w:rsid w:val="004741DA"/>
    <w:rPr>
      <w:kern w:val="2"/>
      <w:sz w:val="18"/>
      <w:szCs w:val="18"/>
    </w:rPr>
  </w:style>
  <w:style w:type="paragraph" w:customStyle="1" w:styleId="font8">
    <w:name w:val="font8"/>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styleId="afb">
    <w:name w:val="table of authorities"/>
    <w:basedOn w:val="a"/>
    <w:next w:val="a"/>
    <w:rsid w:val="00EB364C"/>
    <w:pPr>
      <w:widowControl/>
      <w:ind w:leftChars="200" w:left="420"/>
      <w:jc w:val="left"/>
    </w:pPr>
    <w:rPr>
      <w:kern w:val="0"/>
      <w:sz w:val="20"/>
      <w:szCs w:val="20"/>
    </w:rPr>
  </w:style>
  <w:style w:type="paragraph" w:styleId="afc">
    <w:name w:val="toa heading"/>
    <w:basedOn w:val="a"/>
    <w:next w:val="a"/>
    <w:rsid w:val="00EB364C"/>
    <w:pPr>
      <w:widowControl/>
      <w:spacing w:before="120"/>
      <w:jc w:val="left"/>
    </w:pPr>
    <w:rPr>
      <w:rFonts w:ascii="Arial" w:hAnsi="Arial"/>
      <w:b/>
      <w:bCs/>
      <w:kern w:val="0"/>
      <w:sz w:val="20"/>
      <w:szCs w:val="24"/>
    </w:rPr>
  </w:style>
  <w:style w:type="character" w:styleId="afd">
    <w:name w:val="line number"/>
    <w:basedOn w:val="a1"/>
    <w:rsid w:val="00EB364C"/>
  </w:style>
  <w:style w:type="paragraph" w:styleId="afe">
    <w:name w:val="footnote text"/>
    <w:aliases w:val="ft"/>
    <w:basedOn w:val="a"/>
    <w:link w:val="Char6"/>
    <w:uiPriority w:val="27"/>
    <w:rsid w:val="00EB364C"/>
    <w:pPr>
      <w:widowControl/>
      <w:jc w:val="left"/>
    </w:pPr>
    <w:rPr>
      <w:kern w:val="0"/>
      <w:sz w:val="20"/>
      <w:szCs w:val="20"/>
    </w:rPr>
  </w:style>
  <w:style w:type="character" w:customStyle="1" w:styleId="Char6">
    <w:name w:val="脚注文本 Char"/>
    <w:aliases w:val="ft Char"/>
    <w:basedOn w:val="a1"/>
    <w:link w:val="afe"/>
    <w:uiPriority w:val="27"/>
    <w:rsid w:val="00EB364C"/>
  </w:style>
  <w:style w:type="paragraph" w:customStyle="1" w:styleId="GEMarketName">
    <w:name w:val="GE Market Name"/>
    <w:basedOn w:val="a"/>
    <w:rsid w:val="00EB364C"/>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rsid w:val="00EB364C"/>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qFormat/>
    <w:rsid w:val="002F0728"/>
    <w:pPr>
      <w:widowControl w:val="0"/>
      <w:autoSpaceDE w:val="0"/>
      <w:autoSpaceDN w:val="0"/>
      <w:adjustRightInd w:val="0"/>
    </w:pPr>
    <w:rPr>
      <w:rFonts w:ascii="宋体" w:hAnsi="Calibri" w:cs="宋体"/>
      <w:color w:val="000000"/>
      <w:sz w:val="24"/>
      <w:szCs w:val="24"/>
    </w:rPr>
  </w:style>
  <w:style w:type="character" w:styleId="aff">
    <w:name w:val="footnote reference"/>
    <w:aliases w:val="fr"/>
    <w:basedOn w:val="a1"/>
    <w:uiPriority w:val="99"/>
    <w:unhideWhenUsed/>
    <w:rsid w:val="000274F2"/>
    <w:rPr>
      <w:vertAlign w:val="superscript"/>
    </w:rPr>
  </w:style>
  <w:style w:type="paragraph" w:customStyle="1" w:styleId="RB9Bullets">
    <w:name w:val="RB9 Bullets"/>
    <w:basedOn w:val="a"/>
    <w:rsid w:val="000274F2"/>
    <w:pPr>
      <w:widowControl/>
      <w:numPr>
        <w:ilvl w:val="8"/>
        <w:numId w:val="2"/>
      </w:numPr>
      <w:spacing w:after="120"/>
      <w:jc w:val="left"/>
    </w:pPr>
    <w:rPr>
      <w:rFonts w:eastAsia="Calibri"/>
      <w:kern w:val="0"/>
      <w:sz w:val="24"/>
      <w:szCs w:val="20"/>
      <w:lang w:eastAsia="en-US"/>
    </w:rPr>
  </w:style>
  <w:style w:type="paragraph" w:customStyle="1" w:styleId="RB8Bullets">
    <w:name w:val="RB8 Bullets"/>
    <w:basedOn w:val="a"/>
    <w:rsid w:val="000274F2"/>
    <w:pPr>
      <w:widowControl/>
      <w:numPr>
        <w:ilvl w:val="7"/>
        <w:numId w:val="2"/>
      </w:numPr>
      <w:spacing w:after="120"/>
      <w:jc w:val="left"/>
    </w:pPr>
    <w:rPr>
      <w:rFonts w:eastAsia="Calibri"/>
      <w:kern w:val="0"/>
      <w:sz w:val="24"/>
      <w:szCs w:val="20"/>
      <w:lang w:eastAsia="en-US"/>
    </w:rPr>
  </w:style>
  <w:style w:type="paragraph" w:customStyle="1" w:styleId="RB7Bullets">
    <w:name w:val="RB7 Bullets"/>
    <w:basedOn w:val="a"/>
    <w:rsid w:val="000274F2"/>
    <w:pPr>
      <w:widowControl/>
      <w:numPr>
        <w:ilvl w:val="6"/>
        <w:numId w:val="2"/>
      </w:numPr>
      <w:spacing w:after="120"/>
      <w:jc w:val="left"/>
    </w:pPr>
    <w:rPr>
      <w:rFonts w:eastAsia="Calibri"/>
      <w:kern w:val="0"/>
      <w:sz w:val="24"/>
      <w:szCs w:val="20"/>
      <w:lang w:eastAsia="en-US"/>
    </w:rPr>
  </w:style>
  <w:style w:type="paragraph" w:customStyle="1" w:styleId="RB6Bullets">
    <w:name w:val="RB6 Bullets"/>
    <w:basedOn w:val="a"/>
    <w:rsid w:val="000274F2"/>
    <w:pPr>
      <w:widowControl/>
      <w:numPr>
        <w:ilvl w:val="5"/>
        <w:numId w:val="2"/>
      </w:numPr>
      <w:spacing w:after="120"/>
      <w:jc w:val="left"/>
    </w:pPr>
    <w:rPr>
      <w:rFonts w:eastAsia="Calibri"/>
      <w:kern w:val="0"/>
      <w:sz w:val="24"/>
      <w:szCs w:val="20"/>
      <w:lang w:eastAsia="en-US"/>
    </w:rPr>
  </w:style>
  <w:style w:type="paragraph" w:customStyle="1" w:styleId="RB5Bullets">
    <w:name w:val="RB5 Bullets"/>
    <w:basedOn w:val="a"/>
    <w:rsid w:val="000274F2"/>
    <w:pPr>
      <w:widowControl/>
      <w:numPr>
        <w:ilvl w:val="4"/>
        <w:numId w:val="2"/>
      </w:numPr>
      <w:spacing w:after="120"/>
      <w:jc w:val="left"/>
    </w:pPr>
    <w:rPr>
      <w:rFonts w:eastAsia="Calibri"/>
      <w:kern w:val="0"/>
      <w:sz w:val="24"/>
      <w:szCs w:val="20"/>
      <w:lang w:eastAsia="en-US"/>
    </w:rPr>
  </w:style>
  <w:style w:type="paragraph" w:customStyle="1" w:styleId="RB4Bullets">
    <w:name w:val="RB4 Bullets"/>
    <w:basedOn w:val="a"/>
    <w:rsid w:val="000274F2"/>
    <w:pPr>
      <w:widowControl/>
      <w:numPr>
        <w:ilvl w:val="3"/>
        <w:numId w:val="2"/>
      </w:numPr>
      <w:spacing w:after="120"/>
      <w:jc w:val="left"/>
    </w:pPr>
    <w:rPr>
      <w:rFonts w:eastAsia="Calibri"/>
      <w:kern w:val="0"/>
      <w:sz w:val="24"/>
      <w:szCs w:val="20"/>
      <w:lang w:eastAsia="en-US"/>
    </w:rPr>
  </w:style>
  <w:style w:type="paragraph" w:customStyle="1" w:styleId="RB3Bullets">
    <w:name w:val="RB3 Bullets"/>
    <w:basedOn w:val="a"/>
    <w:rsid w:val="000274F2"/>
    <w:pPr>
      <w:widowControl/>
      <w:numPr>
        <w:ilvl w:val="2"/>
        <w:numId w:val="2"/>
      </w:numPr>
      <w:spacing w:after="120"/>
      <w:jc w:val="left"/>
    </w:pPr>
    <w:rPr>
      <w:rFonts w:eastAsia="Calibri"/>
      <w:kern w:val="0"/>
      <w:sz w:val="24"/>
      <w:szCs w:val="20"/>
      <w:lang w:eastAsia="en-US"/>
    </w:rPr>
  </w:style>
  <w:style w:type="paragraph" w:customStyle="1" w:styleId="RB2Bullets">
    <w:name w:val="RB2 Bullets"/>
    <w:basedOn w:val="a"/>
    <w:rsid w:val="000274F2"/>
    <w:pPr>
      <w:widowControl/>
      <w:numPr>
        <w:ilvl w:val="1"/>
        <w:numId w:val="2"/>
      </w:numPr>
      <w:spacing w:after="120"/>
      <w:jc w:val="left"/>
    </w:pPr>
    <w:rPr>
      <w:rFonts w:eastAsia="Calibri"/>
      <w:kern w:val="0"/>
      <w:sz w:val="24"/>
      <w:szCs w:val="20"/>
      <w:lang w:eastAsia="en-US"/>
    </w:rPr>
  </w:style>
  <w:style w:type="paragraph" w:customStyle="1" w:styleId="RBUBullets">
    <w:name w:val="RBU Bullets"/>
    <w:basedOn w:val="a"/>
    <w:link w:val="RBUBulletsChar"/>
    <w:rsid w:val="000274F2"/>
    <w:pPr>
      <w:widowControl/>
      <w:numPr>
        <w:numId w:val="2"/>
      </w:numPr>
      <w:spacing w:after="120"/>
      <w:jc w:val="left"/>
    </w:pPr>
    <w:rPr>
      <w:rFonts w:eastAsia="Calibri"/>
      <w:kern w:val="0"/>
      <w:sz w:val="24"/>
      <w:szCs w:val="20"/>
      <w:lang w:eastAsia="en-US"/>
    </w:rPr>
  </w:style>
  <w:style w:type="character" w:customStyle="1" w:styleId="RBUBulletsChar">
    <w:name w:val="RBU Bullets Char"/>
    <w:basedOn w:val="a1"/>
    <w:link w:val="RBUBullets"/>
    <w:rsid w:val="000274F2"/>
    <w:rPr>
      <w:rFonts w:eastAsia="Calibri"/>
      <w:sz w:val="24"/>
      <w:lang w:eastAsia="en-US"/>
    </w:rPr>
  </w:style>
  <w:style w:type="paragraph" w:customStyle="1" w:styleId="RSubtitleB">
    <w:name w:val="R Subtitle B"/>
    <w:aliases w:val="s"/>
    <w:basedOn w:val="a"/>
    <w:next w:val="a"/>
    <w:rsid w:val="000274F2"/>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0274F2"/>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0274F2"/>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0274F2"/>
    <w:pPr>
      <w:keepNext/>
      <w:keepLines/>
      <w:widowControl/>
      <w:spacing w:after="240"/>
      <w:ind w:left="720"/>
    </w:pPr>
    <w:rPr>
      <w:rFonts w:ascii="Times New Roman" w:eastAsia="Times New Roman" w:hAnsi="Times New Roman"/>
      <w:bCs/>
      <w:noProof/>
      <w:kern w:val="0"/>
      <w:sz w:val="24"/>
      <w:szCs w:val="24"/>
      <w:lang w:eastAsia="en-US"/>
    </w:rPr>
  </w:style>
  <w:style w:type="paragraph" w:customStyle="1" w:styleId="RN9Num">
    <w:name w:val="RN9 Num"/>
    <w:basedOn w:val="a"/>
    <w:rsid w:val="000274F2"/>
    <w:pPr>
      <w:widowControl/>
      <w:numPr>
        <w:ilvl w:val="8"/>
        <w:numId w:val="3"/>
      </w:numPr>
      <w:spacing w:after="240"/>
      <w:jc w:val="left"/>
    </w:pPr>
    <w:rPr>
      <w:rFonts w:eastAsia="Calibri"/>
      <w:kern w:val="0"/>
      <w:sz w:val="24"/>
      <w:szCs w:val="22"/>
      <w:lang w:eastAsia="en-US"/>
    </w:rPr>
  </w:style>
  <w:style w:type="paragraph" w:customStyle="1" w:styleId="RN8Num">
    <w:name w:val="RN8 Num"/>
    <w:basedOn w:val="a"/>
    <w:rsid w:val="000274F2"/>
    <w:pPr>
      <w:widowControl/>
      <w:numPr>
        <w:ilvl w:val="7"/>
        <w:numId w:val="3"/>
      </w:numPr>
      <w:spacing w:after="240"/>
      <w:jc w:val="left"/>
    </w:pPr>
    <w:rPr>
      <w:rFonts w:eastAsia="Calibri"/>
      <w:kern w:val="0"/>
      <w:sz w:val="24"/>
      <w:szCs w:val="22"/>
      <w:lang w:eastAsia="en-US"/>
    </w:rPr>
  </w:style>
  <w:style w:type="paragraph" w:customStyle="1" w:styleId="RN7Num">
    <w:name w:val="RN7 Num"/>
    <w:basedOn w:val="a"/>
    <w:rsid w:val="000274F2"/>
    <w:pPr>
      <w:widowControl/>
      <w:numPr>
        <w:ilvl w:val="6"/>
        <w:numId w:val="3"/>
      </w:numPr>
      <w:spacing w:after="240"/>
      <w:jc w:val="left"/>
    </w:pPr>
    <w:rPr>
      <w:rFonts w:eastAsia="Calibri"/>
      <w:kern w:val="0"/>
      <w:sz w:val="24"/>
      <w:szCs w:val="22"/>
      <w:lang w:eastAsia="en-US"/>
    </w:rPr>
  </w:style>
  <w:style w:type="paragraph" w:customStyle="1" w:styleId="RN6Num">
    <w:name w:val="RN6 Num"/>
    <w:basedOn w:val="a"/>
    <w:rsid w:val="000274F2"/>
    <w:pPr>
      <w:widowControl/>
      <w:numPr>
        <w:ilvl w:val="5"/>
        <w:numId w:val="3"/>
      </w:numPr>
      <w:spacing w:after="240"/>
      <w:jc w:val="left"/>
    </w:pPr>
    <w:rPr>
      <w:rFonts w:eastAsia="Calibri"/>
      <w:kern w:val="0"/>
      <w:sz w:val="24"/>
      <w:szCs w:val="22"/>
      <w:lang w:eastAsia="en-US"/>
    </w:rPr>
  </w:style>
  <w:style w:type="paragraph" w:customStyle="1" w:styleId="RN5Num">
    <w:name w:val="RN5 Num"/>
    <w:basedOn w:val="a"/>
    <w:rsid w:val="000274F2"/>
    <w:pPr>
      <w:widowControl/>
      <w:numPr>
        <w:ilvl w:val="4"/>
        <w:numId w:val="3"/>
      </w:numPr>
      <w:spacing w:after="240"/>
      <w:jc w:val="left"/>
    </w:pPr>
    <w:rPr>
      <w:rFonts w:eastAsia="Calibri"/>
      <w:kern w:val="0"/>
      <w:sz w:val="24"/>
      <w:szCs w:val="22"/>
      <w:lang w:eastAsia="en-US"/>
    </w:rPr>
  </w:style>
  <w:style w:type="paragraph" w:customStyle="1" w:styleId="RN4Num">
    <w:name w:val="RN4 Num"/>
    <w:basedOn w:val="a"/>
    <w:rsid w:val="000274F2"/>
    <w:pPr>
      <w:widowControl/>
      <w:numPr>
        <w:ilvl w:val="3"/>
        <w:numId w:val="3"/>
      </w:numPr>
      <w:jc w:val="left"/>
    </w:pPr>
    <w:rPr>
      <w:rFonts w:eastAsia="Calibri"/>
      <w:kern w:val="0"/>
      <w:sz w:val="24"/>
      <w:szCs w:val="22"/>
      <w:lang w:eastAsia="en-US"/>
    </w:rPr>
  </w:style>
  <w:style w:type="paragraph" w:customStyle="1" w:styleId="RN3Num">
    <w:name w:val="RN3 Num"/>
    <w:basedOn w:val="a"/>
    <w:rsid w:val="000274F2"/>
    <w:pPr>
      <w:widowControl/>
      <w:numPr>
        <w:ilvl w:val="2"/>
        <w:numId w:val="3"/>
      </w:numPr>
      <w:spacing w:after="240"/>
      <w:jc w:val="left"/>
    </w:pPr>
    <w:rPr>
      <w:rFonts w:eastAsia="Calibri"/>
      <w:kern w:val="0"/>
      <w:sz w:val="24"/>
      <w:szCs w:val="22"/>
      <w:lang w:eastAsia="en-US"/>
    </w:rPr>
  </w:style>
  <w:style w:type="paragraph" w:customStyle="1" w:styleId="RN2Num">
    <w:name w:val="RN2 Num"/>
    <w:basedOn w:val="a"/>
    <w:rsid w:val="000274F2"/>
    <w:pPr>
      <w:widowControl/>
      <w:numPr>
        <w:ilvl w:val="1"/>
        <w:numId w:val="3"/>
      </w:numPr>
      <w:spacing w:after="240"/>
      <w:jc w:val="left"/>
    </w:pPr>
    <w:rPr>
      <w:rFonts w:eastAsia="Calibri"/>
      <w:kern w:val="0"/>
      <w:sz w:val="24"/>
      <w:szCs w:val="22"/>
      <w:lang w:eastAsia="en-US"/>
    </w:rPr>
  </w:style>
  <w:style w:type="paragraph" w:customStyle="1" w:styleId="RNNum">
    <w:name w:val="RN Num"/>
    <w:basedOn w:val="a"/>
    <w:link w:val="RNNumChar"/>
    <w:rsid w:val="000274F2"/>
    <w:pPr>
      <w:widowControl/>
      <w:numPr>
        <w:numId w:val="3"/>
      </w:numPr>
      <w:spacing w:after="240"/>
      <w:jc w:val="left"/>
    </w:pPr>
    <w:rPr>
      <w:rFonts w:eastAsia="Calibri"/>
      <w:kern w:val="0"/>
      <w:sz w:val="24"/>
      <w:szCs w:val="22"/>
      <w:lang w:eastAsia="en-US"/>
    </w:rPr>
  </w:style>
  <w:style w:type="character" w:customStyle="1" w:styleId="RNNumChar">
    <w:name w:val="RN Num Char"/>
    <w:basedOn w:val="a1"/>
    <w:link w:val="RNNum"/>
    <w:rsid w:val="000274F2"/>
    <w:rPr>
      <w:rFonts w:eastAsia="Calibri"/>
      <w:sz w:val="24"/>
      <w:szCs w:val="22"/>
      <w:lang w:eastAsia="en-US"/>
    </w:rPr>
  </w:style>
  <w:style w:type="character" w:customStyle="1" w:styleId="font71">
    <w:name w:val="font71"/>
    <w:basedOn w:val="a1"/>
    <w:rsid w:val="00CB4009"/>
    <w:rPr>
      <w:rFonts w:ascii="宋体" w:eastAsia="宋体" w:hAnsi="宋体" w:cs="宋体" w:hint="eastAsia"/>
      <w:i w:val="0"/>
      <w:color w:val="000000"/>
      <w:sz w:val="16"/>
      <w:szCs w:val="16"/>
      <w:u w:val="none"/>
    </w:rPr>
  </w:style>
  <w:style w:type="character" w:customStyle="1" w:styleId="font61">
    <w:name w:val="font61"/>
    <w:basedOn w:val="a1"/>
    <w:rsid w:val="00CB4009"/>
    <w:rPr>
      <w:rFonts w:ascii="Arial" w:hAnsi="Arial" w:cs="Arial" w:hint="default"/>
      <w:i w:val="0"/>
      <w:color w:val="000000"/>
      <w:sz w:val="16"/>
      <w:szCs w:val="16"/>
      <w:u w:val="none"/>
    </w:rPr>
  </w:style>
  <w:style w:type="character" w:customStyle="1" w:styleId="font81">
    <w:name w:val="font81"/>
    <w:basedOn w:val="a1"/>
    <w:rsid w:val="00CB4009"/>
    <w:rPr>
      <w:rFonts w:ascii="Arial" w:hAnsi="Arial" w:cs="Arial" w:hint="default"/>
      <w:i w:val="0"/>
      <w:color w:val="FF0000"/>
      <w:sz w:val="16"/>
      <w:szCs w:val="16"/>
      <w:u w:val="none"/>
    </w:rPr>
  </w:style>
  <w:style w:type="paragraph" w:customStyle="1" w:styleId="ListParagraph1">
    <w:name w:val="List Paragraph1"/>
    <w:basedOn w:val="a"/>
    <w:rsid w:val="000E5BA7"/>
    <w:pPr>
      <w:ind w:firstLineChars="200" w:firstLine="420"/>
    </w:pPr>
    <w:rPr>
      <w:rFonts w:ascii="Calibri" w:hAnsi="Calibri"/>
      <w:szCs w:val="22"/>
    </w:rPr>
  </w:style>
  <w:style w:type="character" w:customStyle="1" w:styleId="Char3">
    <w:name w:val="纯文本 Char"/>
    <w:basedOn w:val="a1"/>
    <w:link w:val="af3"/>
    <w:qFormat/>
    <w:rsid w:val="00D451C2"/>
    <w:rPr>
      <w:rFonts w:ascii="宋体" w:hAnsi="Courier New" w:cs="Courier New"/>
      <w:kern w:val="2"/>
      <w:sz w:val="21"/>
      <w:szCs w:val="21"/>
    </w:rPr>
  </w:style>
  <w:style w:type="table" w:styleId="aff0">
    <w:name w:val="Table Grid"/>
    <w:basedOn w:val="a2"/>
    <w:rsid w:val="00047DE2"/>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db">
    <w:name w:val="f-db"/>
    <w:basedOn w:val="a1"/>
    <w:rsid w:val="00047DE2"/>
  </w:style>
  <w:style w:type="paragraph" w:customStyle="1" w:styleId="16">
    <w:name w:val="列出段落1"/>
    <w:basedOn w:val="a"/>
    <w:uiPriority w:val="34"/>
    <w:qFormat/>
    <w:rsid w:val="009A6760"/>
    <w:pPr>
      <w:ind w:firstLineChars="200" w:firstLine="420"/>
    </w:pPr>
    <w:rPr>
      <w:rFonts w:asciiTheme="minorHAnsi" w:eastAsiaTheme="minorEastAsia" w:hAnsiTheme="minorHAnsi" w:cstheme="minorBidi"/>
      <w:szCs w:val="22"/>
    </w:rPr>
  </w:style>
  <w:style w:type="paragraph" w:customStyle="1" w:styleId="p0">
    <w:name w:val="p0"/>
    <w:basedOn w:val="a"/>
    <w:rsid w:val="001F61D4"/>
    <w:pPr>
      <w:widowControl/>
    </w:pPr>
    <w:rPr>
      <w:rFonts w:ascii="Calibri" w:hAnsi="Calibri"/>
      <w:kern w:val="0"/>
    </w:rPr>
  </w:style>
  <w:style w:type="paragraph" w:customStyle="1" w:styleId="p17">
    <w:name w:val="p17"/>
    <w:basedOn w:val="a"/>
    <w:rsid w:val="001F61D4"/>
    <w:pPr>
      <w:widowControl/>
    </w:pPr>
    <w:rPr>
      <w:rFonts w:ascii="Calibri" w:hAnsi="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70">
      <w:bodyDiv w:val="1"/>
      <w:marLeft w:val="0"/>
      <w:marRight w:val="0"/>
      <w:marTop w:val="0"/>
      <w:marBottom w:val="0"/>
      <w:divBdr>
        <w:top w:val="none" w:sz="0" w:space="0" w:color="auto"/>
        <w:left w:val="none" w:sz="0" w:space="0" w:color="auto"/>
        <w:bottom w:val="none" w:sz="0" w:space="0" w:color="auto"/>
        <w:right w:val="none" w:sz="0" w:space="0" w:color="auto"/>
      </w:divBdr>
    </w:div>
    <w:div w:id="101463984">
      <w:bodyDiv w:val="1"/>
      <w:marLeft w:val="0"/>
      <w:marRight w:val="0"/>
      <w:marTop w:val="0"/>
      <w:marBottom w:val="0"/>
      <w:divBdr>
        <w:top w:val="none" w:sz="0" w:space="0" w:color="auto"/>
        <w:left w:val="none" w:sz="0" w:space="0" w:color="auto"/>
        <w:bottom w:val="none" w:sz="0" w:space="0" w:color="auto"/>
        <w:right w:val="none" w:sz="0" w:space="0" w:color="auto"/>
      </w:divBdr>
    </w:div>
    <w:div w:id="167253451">
      <w:bodyDiv w:val="1"/>
      <w:marLeft w:val="0"/>
      <w:marRight w:val="0"/>
      <w:marTop w:val="0"/>
      <w:marBottom w:val="0"/>
      <w:divBdr>
        <w:top w:val="none" w:sz="0" w:space="0" w:color="auto"/>
        <w:left w:val="none" w:sz="0" w:space="0" w:color="auto"/>
        <w:bottom w:val="none" w:sz="0" w:space="0" w:color="auto"/>
        <w:right w:val="none" w:sz="0" w:space="0" w:color="auto"/>
      </w:divBdr>
    </w:div>
    <w:div w:id="190413450">
      <w:bodyDiv w:val="1"/>
      <w:marLeft w:val="0"/>
      <w:marRight w:val="0"/>
      <w:marTop w:val="0"/>
      <w:marBottom w:val="0"/>
      <w:divBdr>
        <w:top w:val="none" w:sz="0" w:space="0" w:color="auto"/>
        <w:left w:val="none" w:sz="0" w:space="0" w:color="auto"/>
        <w:bottom w:val="none" w:sz="0" w:space="0" w:color="auto"/>
        <w:right w:val="none" w:sz="0" w:space="0" w:color="auto"/>
      </w:divBdr>
    </w:div>
    <w:div w:id="302275610">
      <w:bodyDiv w:val="1"/>
      <w:marLeft w:val="0"/>
      <w:marRight w:val="0"/>
      <w:marTop w:val="0"/>
      <w:marBottom w:val="0"/>
      <w:divBdr>
        <w:top w:val="none" w:sz="0" w:space="0" w:color="auto"/>
        <w:left w:val="none" w:sz="0" w:space="0" w:color="auto"/>
        <w:bottom w:val="none" w:sz="0" w:space="0" w:color="auto"/>
        <w:right w:val="none" w:sz="0" w:space="0" w:color="auto"/>
      </w:divBdr>
    </w:div>
    <w:div w:id="416487117">
      <w:bodyDiv w:val="1"/>
      <w:marLeft w:val="0"/>
      <w:marRight w:val="0"/>
      <w:marTop w:val="0"/>
      <w:marBottom w:val="0"/>
      <w:divBdr>
        <w:top w:val="none" w:sz="0" w:space="0" w:color="auto"/>
        <w:left w:val="none" w:sz="0" w:space="0" w:color="auto"/>
        <w:bottom w:val="none" w:sz="0" w:space="0" w:color="auto"/>
        <w:right w:val="none" w:sz="0" w:space="0" w:color="auto"/>
      </w:divBdr>
    </w:div>
    <w:div w:id="448742422">
      <w:bodyDiv w:val="1"/>
      <w:marLeft w:val="0"/>
      <w:marRight w:val="0"/>
      <w:marTop w:val="0"/>
      <w:marBottom w:val="0"/>
      <w:divBdr>
        <w:top w:val="none" w:sz="0" w:space="0" w:color="auto"/>
        <w:left w:val="none" w:sz="0" w:space="0" w:color="auto"/>
        <w:bottom w:val="none" w:sz="0" w:space="0" w:color="auto"/>
        <w:right w:val="none" w:sz="0" w:space="0" w:color="auto"/>
      </w:divBdr>
    </w:div>
    <w:div w:id="481778719">
      <w:bodyDiv w:val="1"/>
      <w:marLeft w:val="0"/>
      <w:marRight w:val="0"/>
      <w:marTop w:val="0"/>
      <w:marBottom w:val="0"/>
      <w:divBdr>
        <w:top w:val="none" w:sz="0" w:space="0" w:color="auto"/>
        <w:left w:val="none" w:sz="0" w:space="0" w:color="auto"/>
        <w:bottom w:val="none" w:sz="0" w:space="0" w:color="auto"/>
        <w:right w:val="none" w:sz="0" w:space="0" w:color="auto"/>
      </w:divBdr>
    </w:div>
    <w:div w:id="587155243">
      <w:bodyDiv w:val="1"/>
      <w:marLeft w:val="0"/>
      <w:marRight w:val="0"/>
      <w:marTop w:val="0"/>
      <w:marBottom w:val="0"/>
      <w:divBdr>
        <w:top w:val="none" w:sz="0" w:space="0" w:color="auto"/>
        <w:left w:val="none" w:sz="0" w:space="0" w:color="auto"/>
        <w:bottom w:val="none" w:sz="0" w:space="0" w:color="auto"/>
        <w:right w:val="none" w:sz="0" w:space="0" w:color="auto"/>
      </w:divBdr>
    </w:div>
    <w:div w:id="770902919">
      <w:bodyDiv w:val="1"/>
      <w:marLeft w:val="0"/>
      <w:marRight w:val="0"/>
      <w:marTop w:val="0"/>
      <w:marBottom w:val="0"/>
      <w:divBdr>
        <w:top w:val="none" w:sz="0" w:space="0" w:color="auto"/>
        <w:left w:val="none" w:sz="0" w:space="0" w:color="auto"/>
        <w:bottom w:val="none" w:sz="0" w:space="0" w:color="auto"/>
        <w:right w:val="none" w:sz="0" w:space="0" w:color="auto"/>
      </w:divBdr>
    </w:div>
    <w:div w:id="808475052">
      <w:bodyDiv w:val="1"/>
      <w:marLeft w:val="0"/>
      <w:marRight w:val="0"/>
      <w:marTop w:val="0"/>
      <w:marBottom w:val="0"/>
      <w:divBdr>
        <w:top w:val="none" w:sz="0" w:space="0" w:color="auto"/>
        <w:left w:val="none" w:sz="0" w:space="0" w:color="auto"/>
        <w:bottom w:val="none" w:sz="0" w:space="0" w:color="auto"/>
        <w:right w:val="none" w:sz="0" w:space="0" w:color="auto"/>
      </w:divBdr>
    </w:div>
    <w:div w:id="836506452">
      <w:bodyDiv w:val="1"/>
      <w:marLeft w:val="0"/>
      <w:marRight w:val="0"/>
      <w:marTop w:val="0"/>
      <w:marBottom w:val="0"/>
      <w:divBdr>
        <w:top w:val="none" w:sz="0" w:space="0" w:color="auto"/>
        <w:left w:val="none" w:sz="0" w:space="0" w:color="auto"/>
        <w:bottom w:val="none" w:sz="0" w:space="0" w:color="auto"/>
        <w:right w:val="none" w:sz="0" w:space="0" w:color="auto"/>
      </w:divBdr>
    </w:div>
    <w:div w:id="837421947">
      <w:bodyDiv w:val="1"/>
      <w:marLeft w:val="0"/>
      <w:marRight w:val="0"/>
      <w:marTop w:val="0"/>
      <w:marBottom w:val="0"/>
      <w:divBdr>
        <w:top w:val="none" w:sz="0" w:space="0" w:color="auto"/>
        <w:left w:val="none" w:sz="0" w:space="0" w:color="auto"/>
        <w:bottom w:val="none" w:sz="0" w:space="0" w:color="auto"/>
        <w:right w:val="none" w:sz="0" w:space="0" w:color="auto"/>
      </w:divBdr>
    </w:div>
    <w:div w:id="1013411544">
      <w:bodyDiv w:val="1"/>
      <w:marLeft w:val="0"/>
      <w:marRight w:val="0"/>
      <w:marTop w:val="0"/>
      <w:marBottom w:val="0"/>
      <w:divBdr>
        <w:top w:val="none" w:sz="0" w:space="0" w:color="auto"/>
        <w:left w:val="none" w:sz="0" w:space="0" w:color="auto"/>
        <w:bottom w:val="none" w:sz="0" w:space="0" w:color="auto"/>
        <w:right w:val="none" w:sz="0" w:space="0" w:color="auto"/>
      </w:divBdr>
    </w:div>
    <w:div w:id="1291476604">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499880532">
      <w:bodyDiv w:val="1"/>
      <w:marLeft w:val="0"/>
      <w:marRight w:val="0"/>
      <w:marTop w:val="0"/>
      <w:marBottom w:val="0"/>
      <w:divBdr>
        <w:top w:val="none" w:sz="0" w:space="0" w:color="auto"/>
        <w:left w:val="none" w:sz="0" w:space="0" w:color="auto"/>
        <w:bottom w:val="none" w:sz="0" w:space="0" w:color="auto"/>
        <w:right w:val="none" w:sz="0" w:space="0" w:color="auto"/>
      </w:divBdr>
    </w:div>
    <w:div w:id="1536191700">
      <w:bodyDiv w:val="1"/>
      <w:marLeft w:val="0"/>
      <w:marRight w:val="0"/>
      <w:marTop w:val="0"/>
      <w:marBottom w:val="0"/>
      <w:divBdr>
        <w:top w:val="none" w:sz="0" w:space="0" w:color="auto"/>
        <w:left w:val="none" w:sz="0" w:space="0" w:color="auto"/>
        <w:bottom w:val="none" w:sz="0" w:space="0" w:color="auto"/>
        <w:right w:val="none" w:sz="0" w:space="0" w:color="auto"/>
      </w:divBdr>
    </w:div>
    <w:div w:id="1606310051">
      <w:bodyDiv w:val="1"/>
      <w:marLeft w:val="0"/>
      <w:marRight w:val="0"/>
      <w:marTop w:val="0"/>
      <w:marBottom w:val="0"/>
      <w:divBdr>
        <w:top w:val="none" w:sz="0" w:space="0" w:color="auto"/>
        <w:left w:val="none" w:sz="0" w:space="0" w:color="auto"/>
        <w:bottom w:val="none" w:sz="0" w:space="0" w:color="auto"/>
        <w:right w:val="none" w:sz="0" w:space="0" w:color="auto"/>
      </w:divBdr>
    </w:div>
    <w:div w:id="1832410190">
      <w:bodyDiv w:val="1"/>
      <w:marLeft w:val="0"/>
      <w:marRight w:val="0"/>
      <w:marTop w:val="0"/>
      <w:marBottom w:val="0"/>
      <w:divBdr>
        <w:top w:val="none" w:sz="0" w:space="0" w:color="auto"/>
        <w:left w:val="none" w:sz="0" w:space="0" w:color="auto"/>
        <w:bottom w:val="none" w:sz="0" w:space="0" w:color="auto"/>
        <w:right w:val="none" w:sz="0" w:space="0" w:color="auto"/>
      </w:divBdr>
    </w:div>
    <w:div w:id="1912545964">
      <w:bodyDiv w:val="1"/>
      <w:marLeft w:val="0"/>
      <w:marRight w:val="0"/>
      <w:marTop w:val="0"/>
      <w:marBottom w:val="0"/>
      <w:divBdr>
        <w:top w:val="none" w:sz="0" w:space="0" w:color="auto"/>
        <w:left w:val="none" w:sz="0" w:space="0" w:color="auto"/>
        <w:bottom w:val="none" w:sz="0" w:space="0" w:color="auto"/>
        <w:right w:val="none" w:sz="0" w:space="0" w:color="auto"/>
      </w:divBdr>
    </w:div>
    <w:div w:id="1920165541">
      <w:bodyDiv w:val="1"/>
      <w:marLeft w:val="0"/>
      <w:marRight w:val="0"/>
      <w:marTop w:val="0"/>
      <w:marBottom w:val="0"/>
      <w:divBdr>
        <w:top w:val="none" w:sz="0" w:space="0" w:color="auto"/>
        <w:left w:val="none" w:sz="0" w:space="0" w:color="auto"/>
        <w:bottom w:val="none" w:sz="0" w:space="0" w:color="auto"/>
        <w:right w:val="none" w:sz="0" w:space="0" w:color="auto"/>
      </w:divBdr>
    </w:div>
    <w:div w:id="1986085862">
      <w:bodyDiv w:val="1"/>
      <w:marLeft w:val="0"/>
      <w:marRight w:val="0"/>
      <w:marTop w:val="0"/>
      <w:marBottom w:val="0"/>
      <w:divBdr>
        <w:top w:val="none" w:sz="0" w:space="0" w:color="auto"/>
        <w:left w:val="none" w:sz="0" w:space="0" w:color="auto"/>
        <w:bottom w:val="none" w:sz="0" w:space="0" w:color="auto"/>
        <w:right w:val="none" w:sz="0" w:space="0" w:color="auto"/>
      </w:divBdr>
    </w:div>
    <w:div w:id="210101984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lyy.com" TargetMode="Externa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48B3B-B8EE-4BFF-969E-DCD0C33F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Template>
  <TotalTime>140</TotalTime>
  <Pages>30</Pages>
  <Words>2623</Words>
  <Characters>14956</Characters>
  <Application>Microsoft Office Word</Application>
  <DocSecurity>0</DocSecurity>
  <PresentationFormat/>
  <Lines>124</Lines>
  <Paragraphs>35</Paragraphs>
  <Slides>0</Slides>
  <Notes>0</Notes>
  <HiddenSlides>0</HiddenSlides>
  <MMClips>0</MMClips>
  <ScaleCrop>false</ScaleCrop>
  <Manager/>
  <Company> </Company>
  <LinksUpToDate>false</LinksUpToDate>
  <CharactersWithSpaces>17544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subject/>
  <dc:creator>政府采购中心</dc:creator>
  <cp:keywords/>
  <dc:description/>
  <cp:lastModifiedBy>CC</cp:lastModifiedBy>
  <cp:revision>16</cp:revision>
  <cp:lastPrinted>2019-03-08T07:17:00Z</cp:lastPrinted>
  <dcterms:created xsi:type="dcterms:W3CDTF">2019-06-03T02:42:00Z</dcterms:created>
  <dcterms:modified xsi:type="dcterms:W3CDTF">2019-06-10T06:42:00Z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