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FD9" w:rsidRDefault="000F3ED1">
      <w:pPr>
        <w:widowControl/>
        <w:shd w:val="clear" w:color="auto" w:fill="FFFFFF"/>
        <w:jc w:val="center"/>
        <w:rPr>
          <w:rFonts w:ascii="宋体" w:eastAsia="宋体" w:hAnsi="宋体" w:cs="宋体"/>
          <w:b/>
          <w:bCs/>
          <w:color w:val="444444"/>
          <w:kern w:val="0"/>
          <w:szCs w:val="21"/>
        </w:rPr>
      </w:pPr>
      <w:r>
        <w:rPr>
          <w:rFonts w:ascii="宋体" w:eastAsia="宋体" w:hAnsi="宋体" w:cs="宋体" w:hint="eastAsia"/>
          <w:b/>
          <w:bCs/>
          <w:color w:val="444444"/>
          <w:kern w:val="0"/>
          <w:szCs w:val="21"/>
        </w:rPr>
        <w:t>六安世立医院外科楼</w:t>
      </w:r>
    </w:p>
    <w:p w:rsidR="00850FD9" w:rsidRDefault="000F3ED1">
      <w:pPr>
        <w:widowControl/>
        <w:shd w:val="clear" w:color="auto" w:fill="FFFFFF"/>
        <w:jc w:val="center"/>
        <w:rPr>
          <w:rFonts w:ascii="宋体" w:eastAsia="宋体" w:hAnsi="宋体" w:cs="宋体"/>
          <w:b/>
          <w:bCs/>
          <w:color w:val="444444"/>
          <w:kern w:val="0"/>
          <w:szCs w:val="21"/>
        </w:rPr>
      </w:pPr>
      <w:r>
        <w:rPr>
          <w:rFonts w:ascii="宋体" w:eastAsia="宋体" w:hAnsi="宋体" w:cs="宋体" w:hint="eastAsia"/>
          <w:b/>
          <w:bCs/>
          <w:color w:val="444444"/>
          <w:kern w:val="0"/>
          <w:szCs w:val="21"/>
        </w:rPr>
        <w:t>空调改造</w:t>
      </w:r>
      <w:r w:rsidR="008A636A">
        <w:rPr>
          <w:rFonts w:ascii="宋体" w:eastAsia="宋体" w:hAnsi="宋体" w:cs="宋体" w:hint="eastAsia"/>
          <w:b/>
          <w:bCs/>
          <w:color w:val="444444"/>
          <w:kern w:val="0"/>
          <w:szCs w:val="21"/>
        </w:rPr>
        <w:t>工程招标公告</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一．招标工程名称</w:t>
      </w:r>
    </w:p>
    <w:p w:rsidR="00850FD9" w:rsidRDefault="008A636A">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六安世立医院</w:t>
      </w:r>
      <w:r w:rsidR="000F3ED1">
        <w:rPr>
          <w:rFonts w:ascii="宋体" w:eastAsia="宋体" w:hAnsi="宋体" w:cs="宋体" w:hint="eastAsia"/>
          <w:color w:val="444444"/>
          <w:kern w:val="0"/>
          <w:szCs w:val="21"/>
        </w:rPr>
        <w:t>外科楼空调</w:t>
      </w:r>
      <w:r>
        <w:rPr>
          <w:rFonts w:ascii="宋体" w:eastAsia="宋体" w:hAnsi="宋体" w:cs="宋体" w:hint="eastAsia"/>
          <w:color w:val="444444"/>
          <w:kern w:val="0"/>
          <w:szCs w:val="21"/>
        </w:rPr>
        <w:t>改造工程</w:t>
      </w:r>
    </w:p>
    <w:p w:rsidR="00393714" w:rsidRDefault="00393714">
      <w:pPr>
        <w:widowControl/>
        <w:shd w:val="clear" w:color="auto" w:fill="FFFFFF"/>
        <w:jc w:val="left"/>
        <w:rPr>
          <w:rFonts w:ascii="微软雅黑" w:eastAsia="微软雅黑" w:hAnsi="微软雅黑" w:cs="宋体"/>
          <w:color w:val="444444"/>
          <w:kern w:val="0"/>
          <w:szCs w:val="21"/>
        </w:rPr>
      </w:pP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二．项目概况</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1.</w:t>
      </w:r>
      <w:r>
        <w:rPr>
          <w:rFonts w:ascii="宋体" w:eastAsia="宋体" w:hAnsi="宋体" w:cs="宋体" w:hint="eastAsia"/>
          <w:color w:val="444444"/>
          <w:kern w:val="0"/>
          <w:szCs w:val="21"/>
        </w:rPr>
        <w:t>工程地点：六安世立医院；</w:t>
      </w:r>
    </w:p>
    <w:p w:rsidR="00850FD9" w:rsidRDefault="008A636A">
      <w:pPr>
        <w:spacing w:line="380" w:lineRule="exact"/>
        <w:rPr>
          <w:rFonts w:ascii="宋体" w:eastAsia="宋体" w:hAnsi="宋体" w:cs="宋体"/>
          <w:color w:val="444444"/>
          <w:kern w:val="0"/>
          <w:szCs w:val="21"/>
        </w:rPr>
      </w:pPr>
      <w:r>
        <w:rPr>
          <w:rFonts w:ascii="宋体" w:eastAsia="宋体" w:hAnsi="宋体" w:cs="宋体" w:hint="eastAsia"/>
          <w:color w:val="444444"/>
          <w:kern w:val="0"/>
          <w:szCs w:val="21"/>
        </w:rPr>
        <w:t>2.项目概况：建筑楼高</w:t>
      </w:r>
      <w:r w:rsidR="000F3ED1">
        <w:rPr>
          <w:rFonts w:ascii="宋体" w:eastAsia="宋体" w:hAnsi="宋体" w:cs="宋体" w:hint="eastAsia"/>
          <w:color w:val="444444"/>
          <w:kern w:val="0"/>
          <w:szCs w:val="21"/>
        </w:rPr>
        <w:t>11</w:t>
      </w:r>
      <w:r>
        <w:rPr>
          <w:rFonts w:ascii="宋体" w:eastAsia="宋体" w:hAnsi="宋体" w:cs="宋体" w:hint="eastAsia"/>
          <w:color w:val="444444"/>
          <w:kern w:val="0"/>
          <w:szCs w:val="21"/>
        </w:rPr>
        <w:t>层，单层面积约1</w:t>
      </w:r>
      <w:r w:rsidR="000F3ED1">
        <w:rPr>
          <w:rFonts w:ascii="宋体" w:eastAsia="宋体" w:hAnsi="宋体" w:cs="宋体" w:hint="eastAsia"/>
          <w:color w:val="444444"/>
          <w:kern w:val="0"/>
          <w:szCs w:val="21"/>
        </w:rPr>
        <w:t>90</w:t>
      </w:r>
      <w:r>
        <w:rPr>
          <w:rFonts w:ascii="宋体" w:eastAsia="宋体" w:hAnsi="宋体" w:cs="宋体" w:hint="eastAsia"/>
          <w:color w:val="444444"/>
          <w:kern w:val="0"/>
          <w:szCs w:val="21"/>
        </w:rPr>
        <w:t>0㎡，</w:t>
      </w:r>
      <w:r w:rsidR="000F3ED1">
        <w:rPr>
          <w:rFonts w:ascii="宋体" w:eastAsia="宋体" w:hAnsi="宋体" w:cs="宋体" w:hint="eastAsia"/>
          <w:color w:val="444444"/>
          <w:kern w:val="0"/>
          <w:szCs w:val="21"/>
        </w:rPr>
        <w:t>采用VRV多联机加分体空调，</w:t>
      </w:r>
      <w:r w:rsidR="0041002C">
        <w:rPr>
          <w:rFonts w:ascii="宋体" w:eastAsia="宋体" w:hAnsi="宋体" w:cs="宋体" w:hint="eastAsia"/>
          <w:color w:val="444444"/>
          <w:kern w:val="0"/>
          <w:szCs w:val="21"/>
        </w:rPr>
        <w:t>每层分区域采用两套多联机，一楼、二楼、十一楼部分位置采用分体空调。</w:t>
      </w:r>
      <w:r>
        <w:rPr>
          <w:rFonts w:ascii="宋体" w:eastAsia="宋体" w:hAnsi="宋体" w:cs="宋体" w:hint="eastAsia"/>
          <w:color w:val="444444"/>
          <w:kern w:val="0"/>
          <w:szCs w:val="21"/>
        </w:rPr>
        <w:t>本次招标包括</w:t>
      </w:r>
      <w:r w:rsidR="000F3ED1">
        <w:rPr>
          <w:rFonts w:ascii="宋体" w:eastAsia="宋体" w:hAnsi="宋体" w:cs="宋体" w:hint="eastAsia"/>
          <w:color w:val="444444"/>
          <w:kern w:val="0"/>
          <w:szCs w:val="21"/>
        </w:rPr>
        <w:t>设备</w:t>
      </w:r>
      <w:r>
        <w:rPr>
          <w:rFonts w:ascii="宋体" w:eastAsia="宋体" w:hAnsi="宋体" w:cs="宋体" w:hint="eastAsia"/>
          <w:color w:val="444444"/>
          <w:kern w:val="0"/>
          <w:szCs w:val="21"/>
        </w:rPr>
        <w:t>及辅材的采购、安装、调试、验收及售后服务等，安装包括设备下车、吊装、就位、布放、施工调试，以及</w:t>
      </w:r>
      <w:r w:rsidR="0041002C">
        <w:rPr>
          <w:rFonts w:ascii="宋体" w:eastAsia="宋体" w:hAnsi="宋体" w:cs="宋体" w:hint="eastAsia"/>
          <w:color w:val="444444"/>
          <w:kern w:val="0"/>
          <w:szCs w:val="21"/>
        </w:rPr>
        <w:t>内外机</w:t>
      </w:r>
      <w:r>
        <w:rPr>
          <w:rFonts w:ascii="宋体" w:eastAsia="宋体" w:hAnsi="宋体" w:cs="宋体" w:hint="eastAsia"/>
          <w:color w:val="444444"/>
          <w:kern w:val="0"/>
          <w:szCs w:val="21"/>
        </w:rPr>
        <w:t>的连接</w:t>
      </w:r>
      <w:r w:rsidR="0041002C">
        <w:rPr>
          <w:rFonts w:ascii="宋体" w:eastAsia="宋体" w:hAnsi="宋体" w:cs="宋体" w:hint="eastAsia"/>
          <w:color w:val="444444"/>
          <w:kern w:val="0"/>
          <w:szCs w:val="21"/>
        </w:rPr>
        <w:t>管路</w:t>
      </w:r>
      <w:r>
        <w:rPr>
          <w:rFonts w:ascii="宋体" w:eastAsia="宋体" w:hAnsi="宋体" w:cs="宋体" w:hint="eastAsia"/>
          <w:color w:val="444444"/>
          <w:kern w:val="0"/>
          <w:szCs w:val="21"/>
        </w:rPr>
        <w:t>、</w:t>
      </w:r>
      <w:r w:rsidR="0041002C">
        <w:rPr>
          <w:rFonts w:ascii="宋体" w:eastAsia="宋体" w:hAnsi="宋体" w:cs="宋体" w:hint="eastAsia"/>
          <w:color w:val="444444"/>
          <w:kern w:val="0"/>
          <w:szCs w:val="21"/>
        </w:rPr>
        <w:t>配电柜及外机电源线、原末端设备的拆除、系统的</w:t>
      </w:r>
      <w:r>
        <w:rPr>
          <w:rFonts w:ascii="宋体" w:eastAsia="宋体" w:hAnsi="宋体" w:cs="宋体" w:hint="eastAsia"/>
          <w:color w:val="444444"/>
          <w:kern w:val="0"/>
          <w:szCs w:val="21"/>
        </w:rPr>
        <w:t>安装与调试</w:t>
      </w:r>
      <w:r w:rsidR="0041002C">
        <w:rPr>
          <w:rFonts w:ascii="宋体" w:eastAsia="宋体" w:hAnsi="宋体" w:cs="宋体" w:hint="eastAsia"/>
          <w:color w:val="444444"/>
          <w:kern w:val="0"/>
          <w:szCs w:val="21"/>
        </w:rPr>
        <w:t>等</w:t>
      </w:r>
      <w:r>
        <w:rPr>
          <w:rFonts w:ascii="宋体" w:eastAsia="宋体" w:hAnsi="宋体" w:cs="宋体" w:hint="eastAsia"/>
          <w:color w:val="444444"/>
          <w:kern w:val="0"/>
          <w:szCs w:val="21"/>
        </w:rPr>
        <w:t>。</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3.</w:t>
      </w:r>
      <w:r>
        <w:rPr>
          <w:rFonts w:ascii="宋体" w:eastAsia="宋体" w:hAnsi="宋体" w:cs="宋体" w:hint="eastAsia"/>
          <w:color w:val="444444"/>
          <w:kern w:val="0"/>
          <w:szCs w:val="21"/>
        </w:rPr>
        <w:t>承包方式及标段划分：</w:t>
      </w:r>
      <w:r>
        <w:rPr>
          <w:rFonts w:ascii="宋体" w:eastAsia="宋体" w:hAnsi="宋体" w:cs="宋体" w:hint="eastAsia"/>
          <w:b/>
          <w:bCs/>
          <w:color w:val="444444"/>
          <w:kern w:val="0"/>
          <w:szCs w:val="21"/>
        </w:rPr>
        <w:t>包工包料，固定总价包干。</w:t>
      </w:r>
      <w:r>
        <w:rPr>
          <w:rFonts w:ascii="宋体" w:eastAsia="宋体" w:hAnsi="宋体" w:cs="宋体" w:hint="eastAsia"/>
          <w:color w:val="444444"/>
          <w:kern w:val="0"/>
          <w:szCs w:val="21"/>
        </w:rPr>
        <w:t>本工程共一个标段；</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4.</w:t>
      </w:r>
      <w:r>
        <w:rPr>
          <w:rFonts w:ascii="宋体" w:eastAsia="宋体" w:hAnsi="宋体" w:cs="宋体" w:hint="eastAsia"/>
          <w:color w:val="444444"/>
          <w:kern w:val="0"/>
          <w:szCs w:val="21"/>
        </w:rPr>
        <w:t>工程日期：</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  </w:t>
      </w:r>
      <w:r>
        <w:rPr>
          <w:rFonts w:ascii="宋体" w:eastAsia="宋体" w:hAnsi="宋体" w:cs="宋体" w:hint="eastAsia"/>
          <w:color w:val="444444"/>
          <w:kern w:val="0"/>
          <w:szCs w:val="21"/>
        </w:rPr>
        <w:t>开工日期：    年</w:t>
      </w:r>
      <w:r>
        <w:rPr>
          <w:rFonts w:ascii="Calibri" w:eastAsia="微软雅黑" w:hAnsi="Calibri" w:cs="Calibri"/>
          <w:color w:val="444444"/>
          <w:kern w:val="0"/>
          <w:szCs w:val="21"/>
        </w:rPr>
        <w:t>     </w:t>
      </w:r>
      <w:r>
        <w:rPr>
          <w:rFonts w:ascii="宋体" w:eastAsia="宋体" w:hAnsi="宋体" w:cs="宋体" w:hint="eastAsia"/>
          <w:color w:val="444444"/>
          <w:kern w:val="0"/>
          <w:szCs w:val="21"/>
        </w:rPr>
        <w:t>月</w:t>
      </w:r>
      <w:r>
        <w:rPr>
          <w:rFonts w:ascii="Calibri" w:eastAsia="微软雅黑" w:hAnsi="Calibri" w:cs="Calibri"/>
          <w:color w:val="444444"/>
          <w:kern w:val="0"/>
          <w:szCs w:val="21"/>
        </w:rPr>
        <w:t>      </w:t>
      </w:r>
      <w:r>
        <w:rPr>
          <w:rFonts w:ascii="宋体" w:eastAsia="宋体" w:hAnsi="宋体" w:cs="宋体" w:hint="eastAsia"/>
          <w:color w:val="444444"/>
          <w:kern w:val="0"/>
          <w:szCs w:val="21"/>
        </w:rPr>
        <w:t>日；（具体以招标方下达书面通知为准）</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  </w:t>
      </w:r>
      <w:r>
        <w:rPr>
          <w:rFonts w:ascii="宋体" w:eastAsia="宋体" w:hAnsi="宋体" w:cs="宋体" w:hint="eastAsia"/>
          <w:color w:val="444444"/>
          <w:kern w:val="0"/>
          <w:szCs w:val="21"/>
        </w:rPr>
        <w:t>竣工日期：   年</w:t>
      </w:r>
      <w:r>
        <w:rPr>
          <w:rFonts w:ascii="Calibri" w:eastAsia="微软雅黑" w:hAnsi="Calibri" w:cs="Calibri"/>
          <w:color w:val="444444"/>
          <w:kern w:val="0"/>
          <w:szCs w:val="21"/>
        </w:rPr>
        <w:t>     </w:t>
      </w:r>
      <w:r>
        <w:rPr>
          <w:rFonts w:ascii="宋体" w:eastAsia="宋体" w:hAnsi="宋体" w:cs="宋体" w:hint="eastAsia"/>
          <w:color w:val="444444"/>
          <w:kern w:val="0"/>
          <w:szCs w:val="21"/>
        </w:rPr>
        <w:t>月</w:t>
      </w:r>
      <w:r>
        <w:rPr>
          <w:rFonts w:ascii="Calibri" w:eastAsia="微软雅黑" w:hAnsi="Calibri" w:cs="Calibri"/>
          <w:color w:val="444444"/>
          <w:kern w:val="0"/>
          <w:szCs w:val="21"/>
        </w:rPr>
        <w:t>      </w:t>
      </w:r>
      <w:r>
        <w:rPr>
          <w:rFonts w:ascii="宋体" w:eastAsia="宋体" w:hAnsi="宋体" w:cs="宋体" w:hint="eastAsia"/>
          <w:color w:val="444444"/>
          <w:kern w:val="0"/>
          <w:szCs w:val="21"/>
        </w:rPr>
        <w:t>日；</w:t>
      </w:r>
    </w:p>
    <w:p w:rsidR="00850FD9" w:rsidRDefault="008A636A">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5.地点：六安世立医院院内，投标人自行勘察现场，资金自筹。</w:t>
      </w:r>
    </w:p>
    <w:p w:rsidR="00393714" w:rsidRDefault="00393714">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6.工期：总工期要求</w:t>
      </w:r>
      <w:r w:rsidR="001F5C94">
        <w:rPr>
          <w:rFonts w:ascii="宋体" w:eastAsia="宋体" w:hAnsi="宋体" w:cs="宋体" w:hint="eastAsia"/>
          <w:color w:val="444444"/>
          <w:kern w:val="0"/>
          <w:szCs w:val="21"/>
        </w:rPr>
        <w:t>55</w:t>
      </w:r>
      <w:r>
        <w:rPr>
          <w:rFonts w:ascii="宋体" w:eastAsia="宋体" w:hAnsi="宋体" w:cs="宋体" w:hint="eastAsia"/>
          <w:color w:val="444444"/>
          <w:kern w:val="0"/>
          <w:szCs w:val="21"/>
        </w:rPr>
        <w:t>天，</w:t>
      </w:r>
      <w:r w:rsidR="001F5C94">
        <w:rPr>
          <w:rFonts w:ascii="宋体" w:eastAsia="宋体" w:hAnsi="宋体" w:cs="宋体" w:hint="eastAsia"/>
          <w:color w:val="444444"/>
          <w:kern w:val="0"/>
          <w:szCs w:val="21"/>
        </w:rPr>
        <w:t>中标单位需严格按照工期要求有效配置人、材、机，按时按量完成，确保甲方的正常运营</w:t>
      </w:r>
      <w:r>
        <w:rPr>
          <w:rFonts w:ascii="宋体" w:eastAsia="宋体" w:hAnsi="宋体" w:cs="宋体" w:hint="eastAsia"/>
          <w:color w:val="444444"/>
          <w:kern w:val="0"/>
          <w:szCs w:val="21"/>
        </w:rPr>
        <w:t>。</w:t>
      </w:r>
    </w:p>
    <w:p w:rsidR="00393714" w:rsidRPr="001F5C94" w:rsidRDefault="00393714">
      <w:pPr>
        <w:widowControl/>
        <w:shd w:val="clear" w:color="auto" w:fill="FFFFFF"/>
        <w:jc w:val="left"/>
        <w:rPr>
          <w:rFonts w:ascii="微软雅黑" w:eastAsia="微软雅黑" w:hAnsi="微软雅黑" w:cs="宋体"/>
          <w:color w:val="444444"/>
          <w:kern w:val="0"/>
          <w:szCs w:val="21"/>
        </w:rPr>
      </w:pP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三．投标人资格要求</w:t>
      </w:r>
    </w:p>
    <w:p w:rsidR="00850FD9" w:rsidRDefault="008A636A">
      <w:pPr>
        <w:spacing w:line="380" w:lineRule="exact"/>
        <w:rPr>
          <w:rFonts w:ascii="宋体" w:eastAsia="宋体" w:hAnsi="宋体" w:cs="宋体"/>
          <w:color w:val="444444"/>
          <w:kern w:val="0"/>
          <w:szCs w:val="21"/>
        </w:rPr>
      </w:pPr>
      <w:r>
        <w:rPr>
          <w:rFonts w:ascii="Calibri" w:eastAsia="微软雅黑" w:hAnsi="Calibri" w:cs="Calibri"/>
          <w:color w:val="444444"/>
          <w:kern w:val="0"/>
          <w:szCs w:val="21"/>
        </w:rPr>
        <w:t>1</w:t>
      </w:r>
      <w:r>
        <w:rPr>
          <w:rFonts w:ascii="Calibri" w:eastAsia="微软雅黑" w:hAnsi="Calibri" w:cs="Calibri"/>
          <w:color w:val="444444"/>
          <w:kern w:val="0"/>
          <w:szCs w:val="21"/>
        </w:rPr>
        <w:t>、</w:t>
      </w:r>
      <w:r>
        <w:rPr>
          <w:rFonts w:ascii="宋体" w:eastAsia="宋体" w:hAnsi="宋体" w:cs="宋体" w:hint="eastAsia"/>
          <w:color w:val="444444"/>
          <w:kern w:val="0"/>
          <w:szCs w:val="21"/>
        </w:rPr>
        <w:t>在中华人民共和国境内注册、具有独立法人资格、有能力提供本次项目采购货物、并能提供相应的技术及服务，且具有良好的财务状况和商业信誉；</w:t>
      </w:r>
    </w:p>
    <w:p w:rsidR="00850FD9" w:rsidRDefault="008A636A">
      <w:pPr>
        <w:spacing w:line="380" w:lineRule="exact"/>
        <w:rPr>
          <w:rFonts w:ascii="宋体" w:eastAsia="宋体" w:hAnsi="宋体" w:cs="宋体"/>
          <w:color w:val="444444"/>
          <w:kern w:val="0"/>
          <w:szCs w:val="21"/>
        </w:rPr>
      </w:pPr>
      <w:r>
        <w:rPr>
          <w:rFonts w:ascii="宋体" w:eastAsia="宋体" w:hAnsi="宋体" w:cs="宋体" w:hint="eastAsia"/>
          <w:color w:val="444444"/>
          <w:kern w:val="0"/>
          <w:szCs w:val="21"/>
        </w:rPr>
        <w:t>2、投标人必须持有有效营业执照；</w:t>
      </w:r>
    </w:p>
    <w:p w:rsidR="00850FD9" w:rsidRDefault="008A636A">
      <w:pPr>
        <w:widowControl/>
        <w:shd w:val="clear" w:color="auto" w:fill="FFFFFF"/>
        <w:jc w:val="left"/>
        <w:rPr>
          <w:rFonts w:ascii="宋体" w:eastAsia="宋体" w:hAnsi="宋体" w:cs="宋体"/>
          <w:color w:val="444444"/>
          <w:kern w:val="0"/>
          <w:szCs w:val="21"/>
        </w:rPr>
      </w:pPr>
      <w:r>
        <w:rPr>
          <w:rFonts w:ascii="宋体" w:eastAsia="宋体" w:hAnsi="宋体" w:cs="宋体"/>
          <w:color w:val="444444"/>
          <w:kern w:val="0"/>
          <w:szCs w:val="21"/>
        </w:rPr>
        <w:t>3、</w:t>
      </w:r>
      <w:r>
        <w:rPr>
          <w:rFonts w:ascii="宋体" w:eastAsia="宋体" w:hAnsi="宋体" w:cs="宋体" w:hint="eastAsia"/>
          <w:color w:val="444444"/>
          <w:kern w:val="0"/>
          <w:szCs w:val="21"/>
        </w:rPr>
        <w:t>符合《政府采购法》第二十二条规定；</w:t>
      </w:r>
    </w:p>
    <w:p w:rsidR="00850FD9" w:rsidRDefault="008A636A">
      <w:pPr>
        <w:spacing w:line="380" w:lineRule="exact"/>
        <w:rPr>
          <w:rFonts w:ascii="宋体" w:eastAsia="宋体" w:hAnsi="宋体" w:cs="宋体"/>
          <w:color w:val="444444"/>
          <w:kern w:val="0"/>
          <w:szCs w:val="21"/>
        </w:rPr>
      </w:pPr>
      <w:r>
        <w:rPr>
          <w:rFonts w:ascii="宋体" w:eastAsia="宋体" w:hAnsi="宋体" w:cs="宋体" w:hint="eastAsia"/>
          <w:color w:val="444444"/>
          <w:kern w:val="0"/>
          <w:szCs w:val="21"/>
        </w:rPr>
        <w:t>4、</w:t>
      </w:r>
      <w:r w:rsidR="0041002C">
        <w:rPr>
          <w:rFonts w:ascii="宋体" w:eastAsia="宋体" w:hAnsi="宋体" w:cs="宋体" w:hint="eastAsia"/>
          <w:color w:val="444444"/>
          <w:kern w:val="0"/>
          <w:szCs w:val="21"/>
        </w:rPr>
        <w:t>经销商需取得制造商对本次投标的正式授权，一个制造商只能授权一个投标人投标；</w:t>
      </w:r>
    </w:p>
    <w:p w:rsidR="00850FD9" w:rsidRDefault="007B7470">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5、</w:t>
      </w:r>
      <w:r w:rsidR="008A636A">
        <w:rPr>
          <w:rFonts w:ascii="宋体" w:eastAsia="宋体" w:hAnsi="宋体" w:cs="宋体" w:hint="eastAsia"/>
          <w:color w:val="444444"/>
          <w:kern w:val="0"/>
          <w:szCs w:val="21"/>
        </w:rPr>
        <w:t>投标人必须以诚信为原则参加本次投标活动，保证所提供应标材料的真实性，参加采购活动近三年内，在经营活动中没有重大违法记录。</w:t>
      </w:r>
    </w:p>
    <w:p w:rsidR="00393714" w:rsidRDefault="00393714">
      <w:pPr>
        <w:widowControl/>
        <w:shd w:val="clear" w:color="auto" w:fill="FFFFFF"/>
        <w:jc w:val="left"/>
        <w:rPr>
          <w:rFonts w:ascii="微软雅黑" w:eastAsia="微软雅黑" w:hAnsi="微软雅黑" w:cs="宋体"/>
          <w:color w:val="444444"/>
          <w:kern w:val="0"/>
          <w:szCs w:val="21"/>
        </w:rPr>
      </w:pP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四．招标文件发布时间</w:t>
      </w:r>
    </w:p>
    <w:p w:rsidR="00850FD9" w:rsidRDefault="008A636A">
      <w:pPr>
        <w:widowControl/>
        <w:shd w:val="clear" w:color="auto" w:fill="FFFFFF"/>
        <w:ind w:firstLine="840"/>
        <w:jc w:val="left"/>
        <w:rPr>
          <w:rFonts w:ascii="宋体" w:eastAsia="宋体" w:hAnsi="宋体" w:cs="宋体"/>
          <w:color w:val="444444"/>
          <w:kern w:val="0"/>
          <w:szCs w:val="21"/>
        </w:rPr>
      </w:pPr>
      <w:r>
        <w:rPr>
          <w:rFonts w:ascii="宋体" w:eastAsia="宋体" w:hAnsi="宋体" w:cs="宋体" w:hint="eastAsia"/>
          <w:color w:val="444444"/>
          <w:kern w:val="0"/>
          <w:szCs w:val="21"/>
        </w:rPr>
        <w:t>202</w:t>
      </w:r>
      <w:r w:rsidR="0041002C">
        <w:rPr>
          <w:rFonts w:ascii="宋体" w:eastAsia="宋体" w:hAnsi="宋体" w:cs="宋体" w:hint="eastAsia"/>
          <w:color w:val="444444"/>
          <w:kern w:val="0"/>
          <w:szCs w:val="21"/>
        </w:rPr>
        <w:t>3</w:t>
      </w:r>
      <w:r>
        <w:rPr>
          <w:rFonts w:ascii="宋体" w:eastAsia="宋体" w:hAnsi="宋体" w:cs="宋体" w:hint="eastAsia"/>
          <w:color w:val="444444"/>
          <w:kern w:val="0"/>
          <w:szCs w:val="21"/>
        </w:rPr>
        <w:t>年</w:t>
      </w:r>
      <w:r w:rsidR="0041002C">
        <w:rPr>
          <w:rFonts w:ascii="宋体" w:eastAsia="宋体" w:hAnsi="宋体" w:cs="宋体" w:hint="eastAsia"/>
          <w:color w:val="444444"/>
          <w:kern w:val="0"/>
          <w:szCs w:val="21"/>
        </w:rPr>
        <w:t>3</w:t>
      </w:r>
      <w:r>
        <w:rPr>
          <w:rFonts w:ascii="Calibri" w:eastAsia="微软雅黑" w:hAnsi="Calibri" w:cs="Calibri"/>
          <w:color w:val="444444"/>
          <w:kern w:val="0"/>
          <w:szCs w:val="21"/>
        </w:rPr>
        <w:t> </w:t>
      </w:r>
      <w:r>
        <w:rPr>
          <w:rFonts w:ascii="宋体" w:eastAsia="宋体" w:hAnsi="宋体" w:cs="宋体" w:hint="eastAsia"/>
          <w:color w:val="444444"/>
          <w:kern w:val="0"/>
          <w:szCs w:val="21"/>
        </w:rPr>
        <w:t>月</w:t>
      </w:r>
      <w:r>
        <w:rPr>
          <w:rFonts w:ascii="Calibri" w:eastAsia="微软雅黑" w:hAnsi="Calibri" w:cs="Calibri"/>
          <w:color w:val="444444"/>
          <w:kern w:val="0"/>
          <w:szCs w:val="21"/>
        </w:rPr>
        <w:t> </w:t>
      </w:r>
      <w:r w:rsidR="00593634">
        <w:rPr>
          <w:rFonts w:ascii="Calibri" w:eastAsia="微软雅黑" w:hAnsi="Calibri" w:cs="Calibri" w:hint="eastAsia"/>
          <w:color w:val="444444"/>
          <w:kern w:val="0"/>
          <w:szCs w:val="21"/>
        </w:rPr>
        <w:t xml:space="preserve"> </w:t>
      </w:r>
      <w:r w:rsidR="00793608">
        <w:rPr>
          <w:rFonts w:ascii="Calibri" w:eastAsia="微软雅黑" w:hAnsi="Calibri" w:cs="Calibri" w:hint="eastAsia"/>
          <w:color w:val="444444"/>
          <w:kern w:val="0"/>
          <w:szCs w:val="21"/>
        </w:rPr>
        <w:t>11</w:t>
      </w:r>
      <w:r>
        <w:rPr>
          <w:rFonts w:ascii="宋体" w:eastAsia="宋体" w:hAnsi="宋体" w:cs="宋体" w:hint="eastAsia"/>
          <w:color w:val="444444"/>
          <w:kern w:val="0"/>
          <w:szCs w:val="21"/>
        </w:rPr>
        <w:t>日到202</w:t>
      </w:r>
      <w:r w:rsidR="0041002C">
        <w:rPr>
          <w:rFonts w:ascii="宋体" w:eastAsia="宋体" w:hAnsi="宋体" w:cs="宋体" w:hint="eastAsia"/>
          <w:color w:val="444444"/>
          <w:kern w:val="0"/>
          <w:szCs w:val="21"/>
        </w:rPr>
        <w:t>3</w:t>
      </w:r>
      <w:r>
        <w:rPr>
          <w:rFonts w:ascii="宋体" w:eastAsia="宋体" w:hAnsi="宋体" w:cs="宋体" w:hint="eastAsia"/>
          <w:color w:val="444444"/>
          <w:kern w:val="0"/>
          <w:szCs w:val="21"/>
        </w:rPr>
        <w:t>年</w:t>
      </w:r>
      <w:r w:rsidR="0041002C">
        <w:rPr>
          <w:rFonts w:ascii="宋体" w:eastAsia="宋体" w:hAnsi="宋体" w:cs="宋体" w:hint="eastAsia"/>
          <w:color w:val="444444"/>
          <w:kern w:val="0"/>
          <w:szCs w:val="21"/>
        </w:rPr>
        <w:t>3</w:t>
      </w:r>
      <w:r>
        <w:rPr>
          <w:rFonts w:ascii="Calibri" w:eastAsia="微软雅黑" w:hAnsi="Calibri" w:cs="Calibri"/>
          <w:color w:val="444444"/>
          <w:kern w:val="0"/>
          <w:szCs w:val="21"/>
        </w:rPr>
        <w:t> </w:t>
      </w:r>
      <w:r>
        <w:rPr>
          <w:rFonts w:ascii="宋体" w:eastAsia="宋体" w:hAnsi="宋体" w:cs="宋体" w:hint="eastAsia"/>
          <w:color w:val="444444"/>
          <w:kern w:val="0"/>
          <w:szCs w:val="21"/>
        </w:rPr>
        <w:t xml:space="preserve">月 </w:t>
      </w:r>
      <w:r w:rsidR="00793608">
        <w:rPr>
          <w:rFonts w:ascii="宋体" w:eastAsia="宋体" w:hAnsi="宋体" w:cs="宋体" w:hint="eastAsia"/>
          <w:color w:val="444444"/>
          <w:kern w:val="0"/>
          <w:szCs w:val="21"/>
        </w:rPr>
        <w:t>15</w:t>
      </w:r>
      <w:r>
        <w:rPr>
          <w:rFonts w:ascii="Calibri" w:eastAsia="微软雅黑" w:hAnsi="Calibri" w:cs="Calibri"/>
          <w:color w:val="444444"/>
          <w:kern w:val="0"/>
          <w:szCs w:val="21"/>
        </w:rPr>
        <w:t> </w:t>
      </w:r>
      <w:r>
        <w:rPr>
          <w:rFonts w:ascii="宋体" w:eastAsia="宋体" w:hAnsi="宋体" w:cs="宋体" w:hint="eastAsia"/>
          <w:color w:val="444444"/>
          <w:kern w:val="0"/>
          <w:szCs w:val="21"/>
        </w:rPr>
        <w:t>日截止。</w:t>
      </w:r>
    </w:p>
    <w:p w:rsidR="00393714" w:rsidRDefault="00393714" w:rsidP="00393714">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公告发布媒介：六安世立医院官网</w:t>
      </w:r>
    </w:p>
    <w:p w:rsidR="00393714" w:rsidRDefault="00393714" w:rsidP="00393714">
      <w:pPr>
        <w:widowControl/>
        <w:shd w:val="clear" w:color="auto" w:fill="FFFFFF"/>
        <w:ind w:firstLine="840"/>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招标文件、相关图纸、清单可在上述网站上自行下载。</w:t>
      </w:r>
    </w:p>
    <w:p w:rsidR="00393714" w:rsidRDefault="00393714" w:rsidP="00393714">
      <w:pPr>
        <w:widowControl/>
        <w:shd w:val="clear" w:color="auto" w:fill="FFFFFF"/>
        <w:ind w:firstLine="840"/>
        <w:jc w:val="left"/>
        <w:rPr>
          <w:rFonts w:ascii="微软雅黑" w:eastAsia="微软雅黑" w:hAnsi="微软雅黑" w:cs="宋体"/>
          <w:color w:val="444444"/>
          <w:kern w:val="0"/>
          <w:szCs w:val="21"/>
        </w:rPr>
      </w:pP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五．投标报价及文件的递交</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1.</w:t>
      </w:r>
      <w:r>
        <w:rPr>
          <w:rFonts w:ascii="宋体" w:eastAsia="宋体" w:hAnsi="宋体" w:cs="宋体" w:hint="eastAsia"/>
          <w:color w:val="444444"/>
          <w:kern w:val="0"/>
          <w:szCs w:val="21"/>
        </w:rPr>
        <w:t>时间：202</w:t>
      </w:r>
      <w:r w:rsidR="0041002C">
        <w:rPr>
          <w:rFonts w:ascii="宋体" w:eastAsia="宋体" w:hAnsi="宋体" w:cs="宋体" w:hint="eastAsia"/>
          <w:color w:val="444444"/>
          <w:kern w:val="0"/>
          <w:szCs w:val="21"/>
        </w:rPr>
        <w:t>3</w:t>
      </w:r>
      <w:r>
        <w:rPr>
          <w:rFonts w:ascii="宋体" w:eastAsia="宋体" w:hAnsi="宋体" w:cs="宋体" w:hint="eastAsia"/>
          <w:color w:val="444444"/>
          <w:kern w:val="0"/>
          <w:szCs w:val="21"/>
        </w:rPr>
        <w:t>年</w:t>
      </w:r>
      <w:r w:rsidR="0041002C">
        <w:rPr>
          <w:rFonts w:ascii="Calibri" w:eastAsia="微软雅黑" w:hAnsi="Calibri" w:cs="Calibri" w:hint="eastAsia"/>
          <w:color w:val="444444"/>
          <w:kern w:val="0"/>
          <w:szCs w:val="21"/>
        </w:rPr>
        <w:t>3</w:t>
      </w:r>
      <w:r>
        <w:rPr>
          <w:rFonts w:ascii="宋体" w:eastAsia="宋体" w:hAnsi="宋体" w:cs="宋体" w:hint="eastAsia"/>
          <w:color w:val="444444"/>
          <w:kern w:val="0"/>
          <w:szCs w:val="21"/>
        </w:rPr>
        <w:t>月</w:t>
      </w:r>
      <w:r w:rsidR="00793608">
        <w:rPr>
          <w:rFonts w:ascii="宋体" w:eastAsia="宋体" w:hAnsi="宋体" w:cs="宋体" w:hint="eastAsia"/>
          <w:color w:val="444444"/>
          <w:kern w:val="0"/>
          <w:szCs w:val="21"/>
        </w:rPr>
        <w:t>15</w:t>
      </w:r>
      <w:r>
        <w:rPr>
          <w:rFonts w:ascii="Calibri" w:eastAsia="微软雅黑" w:hAnsi="Calibri" w:cs="Calibri"/>
          <w:color w:val="444444"/>
          <w:kern w:val="0"/>
          <w:szCs w:val="21"/>
        </w:rPr>
        <w:t> </w:t>
      </w:r>
      <w:r>
        <w:rPr>
          <w:rFonts w:ascii="宋体" w:eastAsia="宋体" w:hAnsi="宋体" w:cs="宋体" w:hint="eastAsia"/>
          <w:color w:val="444444"/>
          <w:kern w:val="0"/>
          <w:szCs w:val="21"/>
        </w:rPr>
        <w:t>日前，投标文件逾期送达者将做为废标处理；</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2.</w:t>
      </w:r>
      <w:r>
        <w:rPr>
          <w:rFonts w:ascii="宋体" w:eastAsia="宋体" w:hAnsi="宋体" w:cs="宋体" w:hint="eastAsia"/>
          <w:color w:val="444444"/>
          <w:kern w:val="0"/>
          <w:szCs w:val="21"/>
        </w:rPr>
        <w:t>投标地点：六安市磨子潭路六安世立医院专家楼基建科；</w:t>
      </w:r>
    </w:p>
    <w:p w:rsidR="00850FD9" w:rsidRDefault="008A636A">
      <w:pPr>
        <w:widowControl/>
        <w:shd w:val="clear" w:color="auto" w:fill="FFFFFF"/>
        <w:jc w:val="left"/>
        <w:rPr>
          <w:rFonts w:asciiTheme="majorEastAsia" w:eastAsiaTheme="majorEastAsia" w:hAnsiTheme="majorEastAsia" w:cs="宋体"/>
          <w:color w:val="444444"/>
          <w:kern w:val="0"/>
          <w:szCs w:val="21"/>
        </w:rPr>
      </w:pPr>
      <w:r>
        <w:rPr>
          <w:rFonts w:asciiTheme="majorEastAsia" w:eastAsiaTheme="majorEastAsia" w:hAnsiTheme="majorEastAsia" w:cs="宋体" w:hint="eastAsia"/>
          <w:color w:val="444444"/>
          <w:kern w:val="0"/>
          <w:szCs w:val="21"/>
        </w:rPr>
        <w:t>3</w:t>
      </w:r>
      <w:r>
        <w:rPr>
          <w:rFonts w:asciiTheme="majorEastAsia" w:eastAsiaTheme="majorEastAsia" w:hAnsiTheme="majorEastAsia" w:cs="Calibri"/>
          <w:color w:val="444444"/>
          <w:kern w:val="0"/>
          <w:szCs w:val="21"/>
        </w:rPr>
        <w:t>.</w:t>
      </w:r>
      <w:r>
        <w:rPr>
          <w:rFonts w:asciiTheme="majorEastAsia" w:eastAsiaTheme="majorEastAsia" w:hAnsiTheme="majorEastAsia" w:cs="宋体" w:hint="eastAsia"/>
          <w:color w:val="444444"/>
          <w:kern w:val="0"/>
          <w:szCs w:val="21"/>
        </w:rPr>
        <w:t>资格审查须提供的资料：</w:t>
      </w:r>
    </w:p>
    <w:p w:rsidR="00850FD9" w:rsidRDefault="008A636A">
      <w:pPr>
        <w:widowControl/>
        <w:shd w:val="clear" w:color="auto" w:fill="FFFFFF"/>
        <w:jc w:val="left"/>
        <w:rPr>
          <w:rFonts w:asciiTheme="majorEastAsia" w:eastAsiaTheme="majorEastAsia" w:hAnsiTheme="majorEastAsia" w:cs="宋体"/>
          <w:color w:val="444444"/>
          <w:kern w:val="0"/>
          <w:szCs w:val="21"/>
        </w:rPr>
      </w:pPr>
      <w:r>
        <w:rPr>
          <w:rFonts w:asciiTheme="majorEastAsia" w:eastAsiaTheme="majorEastAsia" w:hAnsiTheme="majorEastAsia" w:cs="Calibri"/>
          <w:color w:val="444444"/>
          <w:kern w:val="0"/>
          <w:szCs w:val="21"/>
        </w:rPr>
        <w:lastRenderedPageBreak/>
        <w:t>(1)</w:t>
      </w:r>
      <w:r>
        <w:rPr>
          <w:rFonts w:asciiTheme="majorEastAsia" w:eastAsiaTheme="majorEastAsia" w:hAnsiTheme="majorEastAsia" w:cs="宋体" w:hint="eastAsia"/>
          <w:color w:val="444444"/>
          <w:kern w:val="0"/>
          <w:szCs w:val="21"/>
        </w:rPr>
        <w:t>企</w:t>
      </w:r>
      <w:r>
        <w:rPr>
          <w:rFonts w:asciiTheme="majorEastAsia" w:eastAsiaTheme="majorEastAsia" w:hAnsiTheme="majorEastAsia" w:cs="Calibri" w:hint="eastAsia"/>
          <w:color w:val="444444"/>
          <w:kern w:val="0"/>
          <w:szCs w:val="21"/>
        </w:rPr>
        <w:t>业营业执照；</w:t>
      </w:r>
    </w:p>
    <w:p w:rsidR="00850FD9" w:rsidRDefault="008A636A">
      <w:pPr>
        <w:widowControl/>
        <w:shd w:val="clear" w:color="auto" w:fill="FFFFFF"/>
        <w:jc w:val="left"/>
        <w:rPr>
          <w:rFonts w:asciiTheme="majorEastAsia" w:eastAsiaTheme="majorEastAsia" w:hAnsiTheme="majorEastAsia" w:cs="宋体"/>
          <w:color w:val="444444"/>
          <w:kern w:val="0"/>
          <w:szCs w:val="21"/>
        </w:rPr>
      </w:pPr>
      <w:r>
        <w:rPr>
          <w:rFonts w:asciiTheme="majorEastAsia" w:eastAsiaTheme="majorEastAsia" w:hAnsiTheme="majorEastAsia" w:cs="Calibri"/>
          <w:color w:val="444444"/>
          <w:kern w:val="0"/>
          <w:szCs w:val="21"/>
        </w:rPr>
        <w:t>(2)</w:t>
      </w:r>
      <w:r>
        <w:rPr>
          <w:rFonts w:asciiTheme="majorEastAsia" w:eastAsiaTheme="majorEastAsia" w:hAnsiTheme="majorEastAsia" w:cs="宋体" w:hint="eastAsia"/>
          <w:color w:val="444444"/>
          <w:kern w:val="0"/>
          <w:szCs w:val="21"/>
        </w:rPr>
        <w:t>法定代表人授权委托原件；</w:t>
      </w:r>
    </w:p>
    <w:p w:rsidR="00850FD9" w:rsidRDefault="008A636A">
      <w:pPr>
        <w:widowControl/>
        <w:shd w:val="clear" w:color="auto" w:fill="FFFFFF"/>
        <w:jc w:val="left"/>
        <w:rPr>
          <w:rFonts w:asciiTheme="majorEastAsia" w:eastAsiaTheme="majorEastAsia" w:hAnsiTheme="majorEastAsia" w:cs="Calibri"/>
          <w:color w:val="444444"/>
          <w:kern w:val="0"/>
          <w:szCs w:val="21"/>
        </w:rPr>
      </w:pPr>
      <w:r>
        <w:rPr>
          <w:rFonts w:ascii="Calibri" w:eastAsia="微软雅黑" w:hAnsi="Calibri" w:cs="Calibri"/>
          <w:color w:val="444444"/>
          <w:kern w:val="0"/>
          <w:szCs w:val="21"/>
        </w:rPr>
        <w:t> (3)</w:t>
      </w:r>
      <w:r>
        <w:rPr>
          <w:rFonts w:asciiTheme="majorEastAsia" w:eastAsiaTheme="majorEastAsia" w:hAnsiTheme="majorEastAsia" w:cs="Calibri" w:hint="eastAsia"/>
          <w:color w:val="444444"/>
          <w:kern w:val="0"/>
          <w:szCs w:val="21"/>
        </w:rPr>
        <w:t>过往业绩；</w:t>
      </w:r>
    </w:p>
    <w:p w:rsidR="00850FD9" w:rsidRDefault="008A636A">
      <w:pPr>
        <w:widowControl/>
        <w:shd w:val="clear" w:color="auto" w:fill="FFFFFF"/>
        <w:jc w:val="left"/>
        <w:rPr>
          <w:rFonts w:asciiTheme="majorEastAsia" w:eastAsiaTheme="majorEastAsia" w:hAnsiTheme="majorEastAsia" w:cs="Calibri"/>
          <w:color w:val="444444"/>
          <w:kern w:val="0"/>
          <w:szCs w:val="21"/>
        </w:rPr>
      </w:pPr>
      <w:r>
        <w:rPr>
          <w:rFonts w:ascii="Calibri" w:eastAsia="微软雅黑" w:hAnsi="Calibri" w:cs="Calibri"/>
          <w:color w:val="444444"/>
          <w:kern w:val="0"/>
          <w:szCs w:val="21"/>
        </w:rPr>
        <w:t>(</w:t>
      </w:r>
      <w:r>
        <w:rPr>
          <w:rFonts w:asciiTheme="majorEastAsia" w:eastAsiaTheme="majorEastAsia" w:hAnsiTheme="majorEastAsia" w:cs="Calibri"/>
          <w:color w:val="444444"/>
          <w:kern w:val="0"/>
          <w:szCs w:val="21"/>
        </w:rPr>
        <w:t>4)</w:t>
      </w:r>
      <w:r>
        <w:rPr>
          <w:rFonts w:asciiTheme="majorEastAsia" w:eastAsiaTheme="majorEastAsia" w:hAnsiTheme="majorEastAsia" w:cs="Calibri" w:hint="eastAsia"/>
          <w:color w:val="444444"/>
          <w:kern w:val="0"/>
          <w:szCs w:val="21"/>
        </w:rPr>
        <w:t>其他能够说明供应商近年来合规经营的信息或材料，如：财务报表、经营业务数据、诉讼仲裁情况等。</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4.各投标人投标前自行在聚法案例、国家企业信息公示系统等查询企业信息</w:t>
      </w:r>
    </w:p>
    <w:p w:rsidR="00850FD9" w:rsidRDefault="008A636A">
      <w:pPr>
        <w:widowControl/>
        <w:shd w:val="clear" w:color="auto" w:fill="FFFFFF"/>
        <w:ind w:firstLine="482"/>
        <w:jc w:val="left"/>
        <w:rPr>
          <w:rFonts w:ascii="宋体" w:eastAsia="宋体" w:hAnsi="宋体" w:cs="宋体"/>
          <w:b/>
          <w:bCs/>
          <w:color w:val="FF0000"/>
          <w:kern w:val="0"/>
          <w:sz w:val="24"/>
          <w:szCs w:val="24"/>
        </w:rPr>
      </w:pPr>
      <w:r>
        <w:rPr>
          <w:rFonts w:ascii="宋体" w:eastAsia="宋体" w:hAnsi="宋体" w:cs="宋体" w:hint="eastAsia"/>
          <w:b/>
          <w:bCs/>
          <w:color w:val="FF0000"/>
          <w:kern w:val="0"/>
          <w:sz w:val="24"/>
          <w:szCs w:val="24"/>
        </w:rPr>
        <w:t>上述所有资料复印件（须清晰）均须按照顺序加盖法人公章，装订成册，涉及到所有原件须携带至现场备查。</w:t>
      </w:r>
    </w:p>
    <w:p w:rsidR="00393714" w:rsidRDefault="00393714">
      <w:pPr>
        <w:widowControl/>
        <w:shd w:val="clear" w:color="auto" w:fill="FFFFFF"/>
        <w:ind w:firstLine="482"/>
        <w:jc w:val="left"/>
        <w:rPr>
          <w:rFonts w:ascii="宋体" w:eastAsia="宋体" w:hAnsi="宋体" w:cs="宋体"/>
          <w:b/>
          <w:bCs/>
          <w:color w:val="FF0000"/>
          <w:kern w:val="0"/>
          <w:sz w:val="24"/>
          <w:szCs w:val="24"/>
        </w:rPr>
      </w:pPr>
    </w:p>
    <w:p w:rsidR="00850FD9" w:rsidRDefault="00393714">
      <w:pPr>
        <w:spacing w:line="460" w:lineRule="exact"/>
        <w:ind w:right="840"/>
        <w:rPr>
          <w:rFonts w:ascii="宋体" w:hAnsi="宋体"/>
          <w:b/>
          <w:bCs/>
          <w:color w:val="FF0000"/>
          <w:sz w:val="24"/>
          <w:szCs w:val="24"/>
        </w:rPr>
      </w:pPr>
      <w:r w:rsidRPr="00393714">
        <w:rPr>
          <w:rFonts w:ascii="宋体" w:eastAsia="宋体" w:hAnsi="宋体" w:cs="宋体" w:hint="eastAsia"/>
          <w:b/>
          <w:bCs/>
          <w:color w:val="FF0000"/>
          <w:kern w:val="0"/>
          <w:sz w:val="24"/>
          <w:szCs w:val="24"/>
        </w:rPr>
        <w:t>六．</w:t>
      </w:r>
      <w:r w:rsidR="008A636A">
        <w:rPr>
          <w:rFonts w:ascii="宋体" w:hAnsi="宋体" w:hint="eastAsia"/>
          <w:b/>
          <w:bCs/>
          <w:color w:val="FF0000"/>
          <w:sz w:val="24"/>
          <w:szCs w:val="24"/>
        </w:rPr>
        <w:t>其他应说明事项：</w:t>
      </w:r>
    </w:p>
    <w:p w:rsidR="00393714" w:rsidRDefault="00393714" w:rsidP="00393714">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1、本项目投标人在标前必须现场踏勘并形成踏勘记录，现场踏勘环节要求投标人与招标人现场沟通。</w:t>
      </w:r>
    </w:p>
    <w:p w:rsidR="00850FD9" w:rsidRDefault="00393714" w:rsidP="00393714">
      <w:pPr>
        <w:spacing w:line="460" w:lineRule="exact"/>
        <w:ind w:right="840"/>
        <w:rPr>
          <w:rFonts w:ascii="宋体" w:hAnsi="宋体"/>
          <w:b/>
          <w:color w:val="FF0000"/>
          <w:sz w:val="24"/>
          <w:szCs w:val="24"/>
          <w:u w:val="single"/>
        </w:rPr>
      </w:pPr>
      <w:r w:rsidRPr="00393714">
        <w:rPr>
          <w:rFonts w:ascii="宋体" w:hAnsi="宋体" w:hint="eastAsia"/>
          <w:b/>
          <w:bCs/>
          <w:color w:val="FF0000"/>
          <w:sz w:val="24"/>
          <w:szCs w:val="24"/>
          <w:u w:val="single"/>
        </w:rPr>
        <w:t>2、</w:t>
      </w:r>
      <w:r w:rsidR="008A636A">
        <w:rPr>
          <w:rFonts w:ascii="宋体" w:hAnsi="宋体" w:hint="eastAsia"/>
          <w:b/>
          <w:color w:val="FF0000"/>
          <w:sz w:val="24"/>
          <w:szCs w:val="24"/>
          <w:u w:val="single"/>
        </w:rPr>
        <w:t>请参加招标供应商做好产品介绍PPT</w:t>
      </w:r>
      <w:r>
        <w:rPr>
          <w:rFonts w:ascii="宋体" w:hAnsi="宋体" w:hint="eastAsia"/>
          <w:b/>
          <w:color w:val="FF0000"/>
          <w:sz w:val="24"/>
          <w:szCs w:val="24"/>
          <w:u w:val="single"/>
        </w:rPr>
        <w:t>，每家供应商十分钟时间介绍产品的优势和特点，以及针对现场情况的相关计划安排，</w:t>
      </w:r>
      <w:r w:rsidR="008A636A">
        <w:rPr>
          <w:rFonts w:ascii="宋体" w:hAnsi="宋体" w:hint="eastAsia"/>
          <w:b/>
          <w:color w:val="FF0000"/>
          <w:sz w:val="24"/>
          <w:szCs w:val="24"/>
          <w:u w:val="single"/>
        </w:rPr>
        <w:t>且每家对所投产品的软件、硬件配置必须标注清楚，明示标配和选配。</w:t>
      </w:r>
    </w:p>
    <w:p w:rsidR="00393714" w:rsidRDefault="00393714" w:rsidP="00393714">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3、本招标文件中货币币种均为人民币。</w:t>
      </w:r>
    </w:p>
    <w:p w:rsidR="00393714" w:rsidRPr="00393714" w:rsidRDefault="00393714" w:rsidP="00393714">
      <w:pPr>
        <w:spacing w:line="460" w:lineRule="exact"/>
        <w:ind w:right="840"/>
        <w:rPr>
          <w:rFonts w:ascii="宋体" w:hAnsi="宋体"/>
          <w:b/>
          <w:color w:val="FF0000"/>
          <w:sz w:val="24"/>
          <w:szCs w:val="24"/>
          <w:u w:val="single"/>
        </w:rPr>
      </w:pPr>
      <w:r>
        <w:rPr>
          <w:rFonts w:ascii="宋体" w:hAnsi="宋体" w:hint="eastAsia"/>
          <w:b/>
          <w:color w:val="FF0000"/>
          <w:sz w:val="24"/>
          <w:szCs w:val="24"/>
          <w:u w:val="single"/>
        </w:rPr>
        <w:t>4、本招标文件的澄清、修改、补充说明等内容均通过六安世立医院官网发布，请务必及时关注，以免影响投标文件的编制，因投标人未及时关注相关信息对投标造成的不利后果由其自行承担。</w:t>
      </w:r>
    </w:p>
    <w:p w:rsidR="00850FD9" w:rsidRDefault="00393714">
      <w:pPr>
        <w:spacing w:line="460" w:lineRule="exact"/>
        <w:ind w:right="840"/>
        <w:rPr>
          <w:rFonts w:ascii="宋体" w:hAnsi="宋体"/>
          <w:color w:val="000000"/>
          <w:sz w:val="24"/>
        </w:rPr>
      </w:pPr>
      <w:r>
        <w:rPr>
          <w:rFonts w:ascii="宋体" w:hAnsi="宋体" w:hint="eastAsia"/>
          <w:b/>
          <w:sz w:val="24"/>
          <w:szCs w:val="24"/>
        </w:rPr>
        <w:t>5</w:t>
      </w:r>
      <w:r w:rsidR="008A636A">
        <w:rPr>
          <w:rFonts w:ascii="宋体" w:hAnsi="宋体" w:hint="eastAsia"/>
          <w:b/>
          <w:sz w:val="24"/>
          <w:szCs w:val="24"/>
        </w:rPr>
        <w:t>、</w:t>
      </w:r>
      <w:r w:rsidR="008A636A">
        <w:rPr>
          <w:rFonts w:ascii="宋体" w:hAnsi="宋体" w:hint="eastAsia"/>
          <w:color w:val="000000"/>
          <w:sz w:val="24"/>
        </w:rPr>
        <w:t>投</w:t>
      </w:r>
      <w:bookmarkStart w:id="0" w:name="_Hlt26954840"/>
      <w:bookmarkEnd w:id="0"/>
      <w:r w:rsidR="008A636A">
        <w:rPr>
          <w:rFonts w:ascii="宋体" w:hAnsi="宋体" w:hint="eastAsia"/>
          <w:color w:val="000000"/>
          <w:sz w:val="24"/>
        </w:rPr>
        <w:t>标人应按照招标文件规定格式填报开标一览表、供货一览表、投标配置与分项报价表</w:t>
      </w:r>
      <w:bookmarkStart w:id="1" w:name="_Hlt26670399"/>
      <w:bookmarkEnd w:id="1"/>
      <w:r w:rsidR="008A636A">
        <w:rPr>
          <w:rFonts w:ascii="宋体" w:hAnsi="宋体" w:hint="eastAsia"/>
          <w:color w:val="000000"/>
          <w:sz w:val="24"/>
        </w:rPr>
        <w:t>，在表中标明所提供的设备品牌、规格、型号、原产地、主要部件型号及其功能的中文说明和供货期。每项货物和服务等只允许有一个报价，任何有选择的报价将不予接受(如有备选配件，备选配件的报价不属于选择的报价)。</w:t>
      </w:r>
    </w:p>
    <w:p w:rsidR="00393714" w:rsidRDefault="00393714">
      <w:pPr>
        <w:spacing w:line="460" w:lineRule="exact"/>
        <w:ind w:right="840"/>
        <w:rPr>
          <w:rFonts w:ascii="宋体" w:hAnsi="宋体"/>
          <w:b/>
          <w:color w:val="FF0000"/>
          <w:sz w:val="24"/>
          <w:szCs w:val="24"/>
          <w:u w:val="single"/>
        </w:rPr>
      </w:pPr>
    </w:p>
    <w:p w:rsidR="00850FD9" w:rsidRDefault="00393714">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七</w:t>
      </w:r>
      <w:r w:rsidR="008A636A">
        <w:rPr>
          <w:rFonts w:ascii="宋体" w:eastAsia="宋体" w:hAnsi="宋体" w:cs="宋体" w:hint="eastAsia"/>
          <w:b/>
          <w:bCs/>
          <w:color w:val="444444"/>
          <w:kern w:val="0"/>
          <w:sz w:val="24"/>
          <w:szCs w:val="24"/>
        </w:rPr>
        <w:t>．评标及中标</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1.评标人员：招标单位各有关部门人员组成评标小组；</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2.开标时间及流程：招标单位根据工作安排自行组织，原则上不要求投标人到场；</w:t>
      </w:r>
    </w:p>
    <w:p w:rsidR="00850FD9" w:rsidRDefault="008A636A">
      <w:pPr>
        <w:widowControl/>
        <w:shd w:val="clear" w:color="auto" w:fill="FFFFFF"/>
        <w:jc w:val="left"/>
        <w:rPr>
          <w:rFonts w:ascii="宋体" w:hAnsi="宋体"/>
          <w:bCs/>
          <w:color w:val="000000"/>
          <w:sz w:val="24"/>
        </w:rPr>
      </w:pPr>
      <w:r>
        <w:rPr>
          <w:rFonts w:ascii="宋体" w:eastAsia="宋体" w:hAnsi="宋体" w:cs="宋体" w:hint="eastAsia"/>
          <w:color w:val="444444"/>
          <w:kern w:val="0"/>
          <w:szCs w:val="21"/>
        </w:rPr>
        <w:t>3.评标方法：</w:t>
      </w:r>
      <w:r>
        <w:rPr>
          <w:rFonts w:ascii="宋体" w:eastAsia="宋体" w:hAnsi="宋体" w:cs="Times New Roman" w:hint="eastAsia"/>
          <w:bCs/>
          <w:color w:val="000000"/>
          <w:sz w:val="24"/>
        </w:rPr>
        <w:t>评标采用综合评分法。按评审后得分由高到低顺序排列；得分相同的，按投标报价由低到高顺序排列。得分且投标报价相同的，按技术指标优劣顺序排列。</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hAnsi="宋体" w:hint="eastAsia"/>
          <w:bCs/>
          <w:color w:val="000000"/>
          <w:sz w:val="24"/>
        </w:rPr>
        <w:t>4.评标标准：</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（1）如投标人数量少于3家，本项目重新招标；</w:t>
      </w:r>
    </w:p>
    <w:p w:rsidR="00850FD9" w:rsidRDefault="008A636A">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（2）如投标人数量大于或等于3家，评标委员会将按下列评分具体办法和标准进行打分，总分值为100分；</w:t>
      </w:r>
    </w:p>
    <w:p w:rsidR="00850FD9" w:rsidRDefault="008A636A">
      <w:pPr>
        <w:numPr>
          <w:ilvl w:val="1"/>
          <w:numId w:val="0"/>
        </w:numPr>
        <w:spacing w:line="420" w:lineRule="exact"/>
        <w:ind w:firstLineChars="150" w:firstLine="315"/>
        <w:rPr>
          <w:rFonts w:ascii="宋体" w:eastAsia="宋体" w:hAnsi="宋体" w:cs="宋体"/>
          <w:color w:val="444444"/>
          <w:kern w:val="0"/>
          <w:szCs w:val="21"/>
        </w:rPr>
      </w:pPr>
      <w:r>
        <w:rPr>
          <w:rFonts w:ascii="宋体" w:eastAsia="宋体" w:hAnsi="宋体" w:cs="宋体" w:hint="eastAsia"/>
          <w:color w:val="444444"/>
          <w:kern w:val="0"/>
          <w:szCs w:val="21"/>
        </w:rPr>
        <w:t>（1）投标报价（50分）：满足招标文件要求且投标价格最低的投标报价为评标基准价，</w:t>
      </w:r>
      <w:r>
        <w:rPr>
          <w:rFonts w:ascii="宋体" w:eastAsia="宋体" w:hAnsi="宋体" w:cs="宋体" w:hint="eastAsia"/>
          <w:color w:val="444444"/>
          <w:kern w:val="0"/>
          <w:szCs w:val="21"/>
        </w:rPr>
        <w:lastRenderedPageBreak/>
        <w:t>其价格为满分。其他投标人的价格分统一按下列公式计算：</w:t>
      </w:r>
    </w:p>
    <w:p w:rsidR="00850FD9" w:rsidRDefault="008A636A">
      <w:pPr>
        <w:widowControl/>
        <w:shd w:val="clear" w:color="auto" w:fill="FFFFFF"/>
        <w:ind w:firstLineChars="200" w:firstLine="420"/>
        <w:jc w:val="left"/>
        <w:rPr>
          <w:rFonts w:ascii="宋体" w:eastAsia="宋体" w:hAnsi="宋体" w:cs="宋体"/>
          <w:color w:val="444444"/>
          <w:kern w:val="0"/>
          <w:szCs w:val="21"/>
        </w:rPr>
      </w:pPr>
      <w:r>
        <w:rPr>
          <w:rFonts w:ascii="宋体" w:eastAsia="宋体" w:hAnsi="宋体" w:cs="宋体" w:hint="eastAsia"/>
          <w:color w:val="444444"/>
          <w:kern w:val="0"/>
          <w:szCs w:val="21"/>
        </w:rPr>
        <w:t>投标报价得分=（评标基准价/投标报价）×50</w:t>
      </w:r>
    </w:p>
    <w:p w:rsidR="00850FD9" w:rsidRDefault="008A636A">
      <w:pPr>
        <w:numPr>
          <w:ilvl w:val="1"/>
          <w:numId w:val="0"/>
        </w:numPr>
        <w:spacing w:line="420" w:lineRule="exact"/>
        <w:ind w:firstLineChars="150" w:firstLine="315"/>
        <w:rPr>
          <w:rFonts w:ascii="宋体" w:eastAsia="宋体" w:hAnsi="宋体" w:cs="宋体"/>
          <w:color w:val="444444"/>
          <w:kern w:val="0"/>
          <w:szCs w:val="21"/>
        </w:rPr>
      </w:pPr>
      <w:r>
        <w:rPr>
          <w:rFonts w:ascii="宋体" w:eastAsia="宋体" w:hAnsi="宋体" w:cs="宋体" w:hint="eastAsia"/>
          <w:color w:val="444444"/>
          <w:kern w:val="0"/>
          <w:szCs w:val="21"/>
        </w:rPr>
        <w:t>（2）货物质量与服务（20分）；</w:t>
      </w:r>
    </w:p>
    <w:p w:rsidR="00850FD9" w:rsidRDefault="008A636A">
      <w:pPr>
        <w:numPr>
          <w:ilvl w:val="1"/>
          <w:numId w:val="0"/>
        </w:numPr>
        <w:spacing w:line="420" w:lineRule="exact"/>
        <w:ind w:firstLineChars="150" w:firstLine="315"/>
        <w:rPr>
          <w:rFonts w:ascii="宋体" w:eastAsia="宋体" w:hAnsi="宋体" w:cs="宋体"/>
          <w:color w:val="444444"/>
          <w:kern w:val="0"/>
          <w:szCs w:val="21"/>
        </w:rPr>
      </w:pPr>
      <w:r>
        <w:rPr>
          <w:rFonts w:ascii="宋体" w:eastAsia="宋体" w:hAnsi="宋体" w:cs="宋体" w:hint="eastAsia"/>
          <w:color w:val="444444"/>
          <w:kern w:val="0"/>
          <w:szCs w:val="21"/>
        </w:rPr>
        <w:t xml:space="preserve">     技术参数与配置情况（10分）；</w:t>
      </w:r>
    </w:p>
    <w:p w:rsidR="00850FD9" w:rsidRDefault="008A636A">
      <w:pPr>
        <w:widowControl/>
        <w:shd w:val="clear" w:color="auto" w:fill="FFFFFF"/>
        <w:ind w:firstLineChars="150" w:firstLine="315"/>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企业情况、经营业绩及信誉情况（20分）。</w:t>
      </w:r>
    </w:p>
    <w:p w:rsidR="00393714" w:rsidRPr="00393714" w:rsidRDefault="00393714">
      <w:pPr>
        <w:widowControl/>
        <w:shd w:val="clear" w:color="auto" w:fill="FFFFFF"/>
        <w:ind w:firstLineChars="150" w:firstLine="315"/>
        <w:jc w:val="left"/>
        <w:rPr>
          <w:rFonts w:ascii="宋体" w:eastAsia="宋体" w:hAnsi="宋体" w:cs="宋体"/>
          <w:color w:val="444444"/>
          <w:kern w:val="0"/>
          <w:szCs w:val="21"/>
        </w:rPr>
      </w:pPr>
    </w:p>
    <w:p w:rsidR="00850FD9" w:rsidRDefault="00393714">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八</w:t>
      </w:r>
      <w:r w:rsidR="008A636A">
        <w:rPr>
          <w:rFonts w:ascii="宋体" w:eastAsia="宋体" w:hAnsi="宋体" w:cs="宋体" w:hint="eastAsia"/>
          <w:b/>
          <w:bCs/>
          <w:color w:val="444444"/>
          <w:kern w:val="0"/>
          <w:sz w:val="24"/>
          <w:szCs w:val="24"/>
        </w:rPr>
        <w:t>. 施工技术要求及工程量</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1.施工</w:t>
      </w:r>
      <w:r w:rsidR="0041002C">
        <w:rPr>
          <w:rFonts w:ascii="宋体" w:eastAsia="宋体" w:hAnsi="宋体" w:cs="宋体" w:hint="eastAsia"/>
          <w:color w:val="444444"/>
          <w:kern w:val="0"/>
          <w:szCs w:val="21"/>
        </w:rPr>
        <w:t>技术要求：详见施工办法及图纸</w:t>
      </w:r>
      <w:r>
        <w:rPr>
          <w:rFonts w:ascii="宋体" w:eastAsia="宋体" w:hAnsi="宋体" w:cs="宋体" w:hint="eastAsia"/>
          <w:color w:val="444444"/>
          <w:kern w:val="0"/>
          <w:szCs w:val="21"/>
        </w:rPr>
        <w:t>；</w:t>
      </w:r>
      <w:r w:rsidR="0041002C" w:rsidRPr="0041002C">
        <w:rPr>
          <w:rFonts w:ascii="宋体" w:eastAsia="宋体" w:hAnsi="宋体" w:cs="宋体" w:hint="eastAsia"/>
          <w:color w:val="FF0000"/>
          <w:kern w:val="0"/>
          <w:szCs w:val="21"/>
        </w:rPr>
        <w:t>要求现场踏勘；</w:t>
      </w:r>
      <w:r>
        <w:rPr>
          <w:rFonts w:ascii="宋体" w:eastAsia="宋体" w:hAnsi="宋体" w:cs="宋体" w:hint="eastAsia"/>
          <w:color w:val="444444"/>
          <w:kern w:val="0"/>
          <w:szCs w:val="21"/>
        </w:rPr>
        <w:t>签订合同后如无法满足现场要求，或以现场环境为由要求增加合同价，甲方有权解除合同。</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color w:val="444444"/>
          <w:kern w:val="0"/>
          <w:szCs w:val="21"/>
        </w:rPr>
        <w:t>2.工程量：</w:t>
      </w:r>
      <w:r w:rsidR="0041002C">
        <w:rPr>
          <w:rFonts w:ascii="宋体" w:eastAsia="宋体" w:hAnsi="宋体" w:cs="宋体" w:hint="eastAsia"/>
          <w:color w:val="444444"/>
          <w:kern w:val="0"/>
          <w:szCs w:val="21"/>
        </w:rPr>
        <w:t>设备</w:t>
      </w:r>
      <w:r>
        <w:rPr>
          <w:rFonts w:ascii="宋体" w:eastAsia="宋体" w:hAnsi="宋体" w:cs="宋体" w:hint="eastAsia"/>
          <w:color w:val="444444"/>
          <w:kern w:val="0"/>
          <w:szCs w:val="21"/>
        </w:rPr>
        <w:t>采购供应、运输、安装、保管、调试、验收、及售后服务等一系列采购安装和售后服务</w:t>
      </w:r>
      <w:r>
        <w:rPr>
          <w:rFonts w:ascii="宋体" w:eastAsia="宋体" w:hAnsi="宋体" w:cs="宋体" w:hint="eastAsia"/>
          <w:b/>
          <w:bCs/>
          <w:color w:val="FF0000"/>
          <w:kern w:val="0"/>
          <w:szCs w:val="21"/>
        </w:rPr>
        <w:t>（如有异议，投标人必须在招标结束前5天内向招标人提交书面疑问。）；</w:t>
      </w:r>
    </w:p>
    <w:p w:rsidR="00850FD9" w:rsidRDefault="008A636A">
      <w:pPr>
        <w:widowControl/>
        <w:shd w:val="clear" w:color="auto" w:fill="FFFFFF"/>
        <w:ind w:firstLine="211"/>
        <w:jc w:val="left"/>
        <w:rPr>
          <w:rFonts w:ascii="微软雅黑" w:eastAsia="微软雅黑" w:hAnsi="微软雅黑" w:cs="宋体"/>
          <w:color w:val="444444"/>
          <w:kern w:val="0"/>
          <w:szCs w:val="21"/>
        </w:rPr>
      </w:pPr>
      <w:r>
        <w:rPr>
          <w:rFonts w:ascii="宋体" w:eastAsia="宋体" w:hAnsi="宋体" w:cs="宋体" w:hint="eastAsia"/>
          <w:b/>
          <w:bCs/>
          <w:color w:val="FF0000"/>
          <w:kern w:val="0"/>
          <w:szCs w:val="21"/>
        </w:rPr>
        <w:t>特别申明：投标人应到现场勘察，组织措施费及技术措施费应包含在投标报价中。中标后不予增补。</w:t>
      </w:r>
    </w:p>
    <w:p w:rsidR="00850FD9" w:rsidRDefault="008A636A">
      <w:pPr>
        <w:widowControl/>
        <w:shd w:val="clear" w:color="auto" w:fill="FFFFFF"/>
        <w:jc w:val="left"/>
        <w:rPr>
          <w:rFonts w:ascii="微软雅黑" w:eastAsia="微软雅黑" w:hAnsi="微软雅黑" w:cs="宋体"/>
          <w:color w:val="444444"/>
          <w:kern w:val="0"/>
          <w:szCs w:val="21"/>
        </w:rPr>
      </w:pPr>
      <w:r>
        <w:rPr>
          <w:rFonts w:ascii="宋体" w:eastAsia="宋体" w:hAnsi="宋体" w:cs="宋体" w:hint="eastAsia"/>
          <w:b/>
          <w:bCs/>
          <w:color w:val="444444"/>
          <w:kern w:val="0"/>
          <w:sz w:val="24"/>
          <w:szCs w:val="24"/>
        </w:rPr>
        <w:t>八．联系方式</w:t>
      </w:r>
    </w:p>
    <w:p w:rsidR="00850FD9" w:rsidRDefault="008A636A">
      <w:pPr>
        <w:widowControl/>
        <w:shd w:val="clear" w:color="auto" w:fill="FFFFFF"/>
        <w:jc w:val="left"/>
        <w:rPr>
          <w:rFonts w:ascii="微软雅黑" w:eastAsia="微软雅黑" w:hAnsi="微软雅黑" w:cs="宋体"/>
          <w:color w:val="444444"/>
          <w:kern w:val="0"/>
          <w:szCs w:val="21"/>
        </w:rPr>
      </w:pPr>
      <w:r>
        <w:rPr>
          <w:rFonts w:ascii="Calibri" w:eastAsia="微软雅黑" w:hAnsi="Calibri" w:cs="Calibri"/>
          <w:color w:val="444444"/>
          <w:kern w:val="0"/>
          <w:szCs w:val="21"/>
        </w:rPr>
        <w:t>1.</w:t>
      </w:r>
      <w:r>
        <w:rPr>
          <w:rFonts w:ascii="宋体" w:eastAsia="宋体" w:hAnsi="宋体" w:cs="宋体" w:hint="eastAsia"/>
          <w:color w:val="444444"/>
          <w:kern w:val="0"/>
          <w:szCs w:val="21"/>
        </w:rPr>
        <w:t>招标单位：六安世立医院有限公司；</w:t>
      </w:r>
    </w:p>
    <w:p w:rsidR="00850FD9" w:rsidRDefault="008A636A">
      <w:pPr>
        <w:widowControl/>
        <w:shd w:val="clear" w:color="auto" w:fill="FFFFFF"/>
        <w:jc w:val="left"/>
        <w:rPr>
          <w:rFonts w:ascii="宋体" w:eastAsia="宋体" w:hAnsi="宋体" w:cs="宋体"/>
          <w:color w:val="444444"/>
          <w:kern w:val="0"/>
          <w:szCs w:val="21"/>
        </w:rPr>
      </w:pPr>
      <w:r>
        <w:rPr>
          <w:rFonts w:ascii="Calibri" w:eastAsia="微软雅黑" w:hAnsi="Calibri" w:cs="Calibri"/>
          <w:color w:val="444444"/>
          <w:kern w:val="0"/>
          <w:szCs w:val="21"/>
        </w:rPr>
        <w:t>2.</w:t>
      </w:r>
      <w:r>
        <w:rPr>
          <w:rFonts w:ascii="宋体" w:eastAsia="宋体" w:hAnsi="宋体" w:cs="宋体" w:hint="eastAsia"/>
          <w:color w:val="444444"/>
          <w:kern w:val="0"/>
          <w:szCs w:val="21"/>
        </w:rPr>
        <w:t>联系人： 徐磊      15856406246</w:t>
      </w:r>
    </w:p>
    <w:p w:rsidR="001F5C94" w:rsidRPr="001F5C94" w:rsidRDefault="008A636A">
      <w:pPr>
        <w:widowControl/>
        <w:shd w:val="clear" w:color="auto" w:fill="FFFFFF"/>
        <w:jc w:val="left"/>
        <w:rPr>
          <w:rFonts w:ascii="宋体" w:eastAsia="宋体" w:hAnsi="宋体" w:cs="宋体"/>
          <w:color w:val="444444"/>
          <w:kern w:val="0"/>
          <w:szCs w:val="21"/>
        </w:rPr>
      </w:pPr>
      <w:r>
        <w:rPr>
          <w:rFonts w:ascii="宋体" w:eastAsia="宋体" w:hAnsi="宋体" w:cs="宋体" w:hint="eastAsia"/>
          <w:color w:val="444444"/>
          <w:kern w:val="0"/>
          <w:szCs w:val="21"/>
        </w:rPr>
        <w:t xml:space="preserve">             </w:t>
      </w:r>
    </w:p>
    <w:p w:rsidR="00850FD9" w:rsidRPr="001F5C94" w:rsidRDefault="008A636A" w:rsidP="001F5C94">
      <w:pPr>
        <w:jc w:val="center"/>
        <w:rPr>
          <w:rFonts w:ascii="宋体" w:hAnsi="宋体"/>
          <w:b/>
          <w:color w:val="000000"/>
          <w:sz w:val="32"/>
          <w:szCs w:val="32"/>
        </w:rPr>
      </w:pPr>
      <w:r>
        <w:rPr>
          <w:rFonts w:ascii="宋体" w:hAnsi="宋体" w:hint="eastAsia"/>
          <w:b/>
          <w:color w:val="000000"/>
          <w:sz w:val="32"/>
          <w:szCs w:val="32"/>
        </w:rPr>
        <w:t xml:space="preserve">一、投标配置及分项报价表     </w:t>
      </w:r>
    </w:p>
    <w:p w:rsidR="00850FD9" w:rsidRDefault="008A636A">
      <w:pPr>
        <w:rPr>
          <w:rFonts w:ascii="宋体" w:hAnsi="宋体"/>
          <w:color w:val="000000"/>
          <w:sz w:val="24"/>
          <w:szCs w:val="24"/>
        </w:rPr>
      </w:pPr>
      <w:r>
        <w:rPr>
          <w:rFonts w:ascii="宋体" w:hAnsi="宋体" w:hint="eastAsia"/>
          <w:color w:val="000000"/>
          <w:sz w:val="24"/>
          <w:szCs w:val="24"/>
        </w:rPr>
        <w:t>投标人全称（加盖公章）：</w:t>
      </w:r>
    </w:p>
    <w:tbl>
      <w:tblPr>
        <w:tblW w:w="95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92"/>
        <w:gridCol w:w="2369"/>
        <w:gridCol w:w="1442"/>
        <w:gridCol w:w="2781"/>
      </w:tblGrid>
      <w:tr w:rsidR="00850FD9">
        <w:trPr>
          <w:cantSplit/>
          <w:trHeight w:val="577"/>
        </w:trPr>
        <w:tc>
          <w:tcPr>
            <w:tcW w:w="2992"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1</w:t>
            </w:r>
          </w:p>
        </w:tc>
        <w:tc>
          <w:tcPr>
            <w:tcW w:w="2369"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2</w:t>
            </w:r>
          </w:p>
        </w:tc>
        <w:tc>
          <w:tcPr>
            <w:tcW w:w="1442"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3</w:t>
            </w:r>
          </w:p>
        </w:tc>
        <w:tc>
          <w:tcPr>
            <w:tcW w:w="2781"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4</w:t>
            </w:r>
          </w:p>
        </w:tc>
      </w:tr>
      <w:tr w:rsidR="00850FD9">
        <w:trPr>
          <w:cantSplit/>
          <w:trHeight w:val="696"/>
        </w:trPr>
        <w:tc>
          <w:tcPr>
            <w:tcW w:w="2992"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货物名称及规格、型号（品牌）</w:t>
            </w:r>
          </w:p>
        </w:tc>
        <w:tc>
          <w:tcPr>
            <w:tcW w:w="2369"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数量</w:t>
            </w:r>
          </w:p>
        </w:tc>
        <w:tc>
          <w:tcPr>
            <w:tcW w:w="1442"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单价</w:t>
            </w:r>
          </w:p>
        </w:tc>
        <w:tc>
          <w:tcPr>
            <w:tcW w:w="2781"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总价</w:t>
            </w:r>
          </w:p>
        </w:tc>
      </w:tr>
      <w:tr w:rsidR="00850FD9">
        <w:trPr>
          <w:cantSplit/>
          <w:trHeight w:val="980"/>
        </w:trPr>
        <w:tc>
          <w:tcPr>
            <w:tcW w:w="2992" w:type="dxa"/>
            <w:vAlign w:val="center"/>
          </w:tcPr>
          <w:p w:rsidR="00850FD9" w:rsidRDefault="00850FD9">
            <w:pPr>
              <w:rPr>
                <w:rFonts w:ascii="宋体" w:hAnsi="宋体"/>
                <w:color w:val="000000"/>
                <w:sz w:val="24"/>
                <w:szCs w:val="24"/>
              </w:rPr>
            </w:pPr>
          </w:p>
        </w:tc>
        <w:tc>
          <w:tcPr>
            <w:tcW w:w="2369" w:type="dxa"/>
            <w:vAlign w:val="center"/>
          </w:tcPr>
          <w:p w:rsidR="00850FD9" w:rsidRDefault="00850FD9">
            <w:pPr>
              <w:rPr>
                <w:rFonts w:ascii="宋体" w:hAnsi="宋体"/>
                <w:color w:val="000000"/>
                <w:sz w:val="24"/>
                <w:szCs w:val="24"/>
              </w:rPr>
            </w:pPr>
          </w:p>
        </w:tc>
        <w:tc>
          <w:tcPr>
            <w:tcW w:w="1442" w:type="dxa"/>
            <w:vAlign w:val="center"/>
          </w:tcPr>
          <w:p w:rsidR="00850FD9" w:rsidRDefault="00850FD9">
            <w:pPr>
              <w:rPr>
                <w:rFonts w:ascii="宋体" w:hAnsi="宋体"/>
                <w:color w:val="000000"/>
                <w:sz w:val="24"/>
                <w:szCs w:val="24"/>
              </w:rPr>
            </w:pPr>
          </w:p>
        </w:tc>
        <w:tc>
          <w:tcPr>
            <w:tcW w:w="2781" w:type="dxa"/>
            <w:vAlign w:val="center"/>
          </w:tcPr>
          <w:p w:rsidR="00850FD9" w:rsidRDefault="00850FD9">
            <w:pPr>
              <w:rPr>
                <w:rFonts w:ascii="宋体" w:hAnsi="宋体"/>
                <w:color w:val="000000"/>
                <w:sz w:val="24"/>
                <w:szCs w:val="24"/>
              </w:rPr>
            </w:pPr>
          </w:p>
        </w:tc>
      </w:tr>
      <w:tr w:rsidR="00850FD9">
        <w:trPr>
          <w:cantSplit/>
          <w:trHeight w:val="980"/>
        </w:trPr>
        <w:tc>
          <w:tcPr>
            <w:tcW w:w="2992" w:type="dxa"/>
            <w:vAlign w:val="center"/>
          </w:tcPr>
          <w:p w:rsidR="00850FD9" w:rsidRDefault="00850FD9">
            <w:pPr>
              <w:rPr>
                <w:rFonts w:ascii="宋体" w:hAnsi="宋体"/>
                <w:color w:val="000000"/>
                <w:sz w:val="24"/>
                <w:szCs w:val="24"/>
              </w:rPr>
            </w:pPr>
          </w:p>
        </w:tc>
        <w:tc>
          <w:tcPr>
            <w:tcW w:w="2369" w:type="dxa"/>
            <w:vAlign w:val="center"/>
          </w:tcPr>
          <w:p w:rsidR="00850FD9" w:rsidRDefault="00850FD9">
            <w:pPr>
              <w:rPr>
                <w:rFonts w:ascii="宋体" w:hAnsi="宋体"/>
                <w:color w:val="000000"/>
                <w:sz w:val="24"/>
                <w:szCs w:val="24"/>
              </w:rPr>
            </w:pPr>
          </w:p>
        </w:tc>
        <w:tc>
          <w:tcPr>
            <w:tcW w:w="1442" w:type="dxa"/>
            <w:vAlign w:val="center"/>
          </w:tcPr>
          <w:p w:rsidR="00850FD9" w:rsidRDefault="00850FD9">
            <w:pPr>
              <w:rPr>
                <w:rFonts w:ascii="宋体" w:hAnsi="宋体"/>
                <w:color w:val="000000"/>
                <w:sz w:val="24"/>
                <w:szCs w:val="24"/>
              </w:rPr>
            </w:pPr>
          </w:p>
        </w:tc>
        <w:tc>
          <w:tcPr>
            <w:tcW w:w="2781" w:type="dxa"/>
            <w:vAlign w:val="center"/>
          </w:tcPr>
          <w:p w:rsidR="00850FD9" w:rsidRDefault="00850FD9">
            <w:pPr>
              <w:rPr>
                <w:rFonts w:ascii="宋体" w:hAnsi="宋体"/>
                <w:color w:val="000000"/>
                <w:sz w:val="24"/>
                <w:szCs w:val="24"/>
              </w:rPr>
            </w:pPr>
          </w:p>
        </w:tc>
      </w:tr>
      <w:tr w:rsidR="00850FD9">
        <w:trPr>
          <w:cantSplit/>
          <w:trHeight w:val="980"/>
        </w:trPr>
        <w:tc>
          <w:tcPr>
            <w:tcW w:w="2992" w:type="dxa"/>
            <w:vAlign w:val="center"/>
          </w:tcPr>
          <w:p w:rsidR="00850FD9" w:rsidRDefault="00850FD9">
            <w:pPr>
              <w:rPr>
                <w:rFonts w:ascii="宋体" w:hAnsi="宋体"/>
                <w:color w:val="000000"/>
                <w:sz w:val="24"/>
                <w:szCs w:val="24"/>
              </w:rPr>
            </w:pPr>
          </w:p>
        </w:tc>
        <w:tc>
          <w:tcPr>
            <w:tcW w:w="2369" w:type="dxa"/>
            <w:vAlign w:val="center"/>
          </w:tcPr>
          <w:p w:rsidR="00850FD9" w:rsidRDefault="00850FD9">
            <w:pPr>
              <w:rPr>
                <w:rFonts w:ascii="宋体" w:hAnsi="宋体"/>
                <w:color w:val="000000"/>
                <w:sz w:val="24"/>
                <w:szCs w:val="24"/>
              </w:rPr>
            </w:pPr>
          </w:p>
        </w:tc>
        <w:tc>
          <w:tcPr>
            <w:tcW w:w="1442" w:type="dxa"/>
            <w:vAlign w:val="center"/>
          </w:tcPr>
          <w:p w:rsidR="00850FD9" w:rsidRDefault="00850FD9">
            <w:pPr>
              <w:rPr>
                <w:rFonts w:ascii="宋体" w:hAnsi="宋体"/>
                <w:color w:val="000000"/>
                <w:sz w:val="24"/>
                <w:szCs w:val="24"/>
              </w:rPr>
            </w:pPr>
          </w:p>
        </w:tc>
        <w:tc>
          <w:tcPr>
            <w:tcW w:w="2781" w:type="dxa"/>
            <w:vAlign w:val="center"/>
          </w:tcPr>
          <w:p w:rsidR="00850FD9" w:rsidRDefault="00850FD9">
            <w:pPr>
              <w:rPr>
                <w:rFonts w:ascii="宋体" w:hAnsi="宋体"/>
                <w:color w:val="000000"/>
                <w:sz w:val="24"/>
                <w:szCs w:val="24"/>
              </w:rPr>
            </w:pPr>
          </w:p>
        </w:tc>
      </w:tr>
      <w:tr w:rsidR="00850FD9">
        <w:trPr>
          <w:cantSplit/>
          <w:trHeight w:val="1093"/>
        </w:trPr>
        <w:tc>
          <w:tcPr>
            <w:tcW w:w="2992"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合计</w:t>
            </w:r>
          </w:p>
        </w:tc>
        <w:tc>
          <w:tcPr>
            <w:tcW w:w="6592" w:type="dxa"/>
            <w:gridSpan w:val="3"/>
          </w:tcPr>
          <w:p w:rsidR="00850FD9" w:rsidRDefault="00850FD9">
            <w:pPr>
              <w:rPr>
                <w:rFonts w:ascii="宋体" w:hAnsi="宋体"/>
                <w:color w:val="000000"/>
                <w:sz w:val="24"/>
                <w:szCs w:val="24"/>
              </w:rPr>
            </w:pPr>
          </w:p>
        </w:tc>
      </w:tr>
    </w:tbl>
    <w:p w:rsidR="00850FD9" w:rsidRDefault="008A636A">
      <w:pPr>
        <w:rPr>
          <w:rFonts w:ascii="宋体" w:hAnsi="宋体"/>
          <w:color w:val="000000"/>
          <w:sz w:val="24"/>
          <w:szCs w:val="24"/>
        </w:rPr>
      </w:pPr>
      <w:r>
        <w:rPr>
          <w:rFonts w:ascii="宋体" w:hAnsi="宋体" w:hint="eastAsia"/>
          <w:color w:val="000000"/>
          <w:sz w:val="24"/>
          <w:szCs w:val="24"/>
        </w:rPr>
        <w:t>法定代表人或授权代表签字：</w:t>
      </w:r>
    </w:p>
    <w:p w:rsidR="00850FD9" w:rsidRDefault="008A636A">
      <w:pPr>
        <w:rPr>
          <w:rFonts w:ascii="宋体" w:hAnsi="宋体"/>
          <w:color w:val="000000"/>
          <w:sz w:val="24"/>
          <w:szCs w:val="24"/>
        </w:rPr>
      </w:pPr>
      <w:r>
        <w:rPr>
          <w:rFonts w:ascii="宋体" w:hAnsi="宋体" w:hint="eastAsia"/>
          <w:color w:val="000000"/>
          <w:sz w:val="24"/>
          <w:szCs w:val="24"/>
        </w:rPr>
        <w:t>注：</w:t>
      </w:r>
    </w:p>
    <w:p w:rsidR="00850FD9" w:rsidRDefault="008A636A">
      <w:pPr>
        <w:numPr>
          <w:ilvl w:val="0"/>
          <w:numId w:val="1"/>
        </w:numPr>
        <w:tabs>
          <w:tab w:val="clear" w:pos="1050"/>
          <w:tab w:val="left" w:pos="412"/>
        </w:tabs>
        <w:ind w:left="412" w:hanging="82"/>
        <w:rPr>
          <w:rFonts w:ascii="宋体" w:hAnsi="宋体"/>
          <w:color w:val="000000"/>
          <w:sz w:val="24"/>
          <w:szCs w:val="24"/>
        </w:rPr>
      </w:pPr>
      <w:r>
        <w:rPr>
          <w:rFonts w:ascii="宋体" w:hAnsi="宋体" w:hint="eastAsia"/>
          <w:color w:val="000000"/>
          <w:sz w:val="24"/>
          <w:szCs w:val="24"/>
        </w:rPr>
        <w:t xml:space="preserve"> 第3栏的单价和第4栏的总价均应包括全部设备价、包装费、运输、安装、调试、培训、技术服务、必不可少的部件、标准备件、专用工具等费用，以及已支付或将支付的营业税和其它税费；</w:t>
      </w:r>
    </w:p>
    <w:p w:rsidR="00850FD9" w:rsidRDefault="008A636A">
      <w:pPr>
        <w:numPr>
          <w:ilvl w:val="0"/>
          <w:numId w:val="1"/>
        </w:numPr>
        <w:rPr>
          <w:rFonts w:ascii="宋体" w:hAnsi="宋体"/>
          <w:color w:val="000000"/>
          <w:sz w:val="24"/>
          <w:szCs w:val="24"/>
        </w:rPr>
      </w:pPr>
      <w:r>
        <w:rPr>
          <w:rFonts w:ascii="宋体" w:hAnsi="宋体" w:hint="eastAsia"/>
          <w:color w:val="000000"/>
          <w:sz w:val="24"/>
          <w:szCs w:val="24"/>
        </w:rPr>
        <w:t>如果单价和总价不符时，以单价为准；</w:t>
      </w:r>
    </w:p>
    <w:p w:rsidR="00850FD9" w:rsidRPr="001F5C94" w:rsidRDefault="008A636A" w:rsidP="001F5C94">
      <w:pPr>
        <w:numPr>
          <w:ilvl w:val="0"/>
          <w:numId w:val="1"/>
        </w:numPr>
        <w:rPr>
          <w:rFonts w:ascii="宋体" w:hAnsi="宋体"/>
          <w:color w:val="000000"/>
          <w:sz w:val="24"/>
          <w:szCs w:val="24"/>
        </w:rPr>
      </w:pPr>
      <w:r>
        <w:rPr>
          <w:rFonts w:ascii="宋体" w:hAnsi="宋体" w:hint="eastAsia"/>
          <w:color w:val="000000"/>
          <w:sz w:val="24"/>
          <w:szCs w:val="24"/>
        </w:rPr>
        <w:lastRenderedPageBreak/>
        <w:t>请提供本标书要求设备详细的配置清单及分项报价，包括标准件及选购件。</w:t>
      </w:r>
    </w:p>
    <w:p w:rsidR="00850FD9" w:rsidRPr="001F5C94" w:rsidRDefault="008A636A" w:rsidP="001F5C94">
      <w:pPr>
        <w:jc w:val="center"/>
        <w:rPr>
          <w:rFonts w:ascii="宋体" w:hAnsi="宋体"/>
          <w:b/>
          <w:color w:val="000000"/>
          <w:sz w:val="32"/>
          <w:szCs w:val="32"/>
        </w:rPr>
      </w:pPr>
      <w:r>
        <w:rPr>
          <w:rFonts w:ascii="宋体" w:hAnsi="宋体" w:hint="eastAsia"/>
          <w:b/>
          <w:color w:val="000000"/>
          <w:sz w:val="32"/>
          <w:szCs w:val="32"/>
        </w:rPr>
        <w:t xml:space="preserve">二、供货一览表     </w:t>
      </w:r>
    </w:p>
    <w:p w:rsidR="00850FD9" w:rsidRDefault="008A636A">
      <w:pPr>
        <w:rPr>
          <w:rFonts w:ascii="宋体" w:hAnsi="宋体"/>
          <w:color w:val="000000"/>
          <w:sz w:val="24"/>
          <w:szCs w:val="24"/>
        </w:rPr>
      </w:pPr>
      <w:r>
        <w:rPr>
          <w:rFonts w:ascii="宋体" w:hAnsi="宋体" w:hint="eastAsia"/>
          <w:color w:val="000000"/>
          <w:sz w:val="24"/>
          <w:szCs w:val="24"/>
        </w:rPr>
        <w:t>投标人全称（加盖公章）：</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74"/>
        <w:gridCol w:w="1934"/>
        <w:gridCol w:w="1575"/>
        <w:gridCol w:w="1680"/>
        <w:gridCol w:w="1365"/>
      </w:tblGrid>
      <w:tr w:rsidR="00850FD9">
        <w:trPr>
          <w:cantSplit/>
          <w:trHeight w:val="767"/>
        </w:trPr>
        <w:tc>
          <w:tcPr>
            <w:tcW w:w="2374"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货物名称</w:t>
            </w:r>
          </w:p>
        </w:tc>
        <w:tc>
          <w:tcPr>
            <w:tcW w:w="1934"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型    号</w:t>
            </w:r>
          </w:p>
        </w:tc>
        <w:tc>
          <w:tcPr>
            <w:tcW w:w="1575"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产地</w:t>
            </w:r>
          </w:p>
        </w:tc>
        <w:tc>
          <w:tcPr>
            <w:tcW w:w="1680"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数量</w:t>
            </w:r>
          </w:p>
        </w:tc>
        <w:tc>
          <w:tcPr>
            <w:tcW w:w="1365"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交货期</w:t>
            </w:r>
          </w:p>
        </w:tc>
      </w:tr>
      <w:tr w:rsidR="00850FD9">
        <w:trPr>
          <w:cantSplit/>
          <w:trHeight w:val="1056"/>
        </w:trPr>
        <w:tc>
          <w:tcPr>
            <w:tcW w:w="2374" w:type="dxa"/>
          </w:tcPr>
          <w:p w:rsidR="00850FD9" w:rsidRDefault="00850FD9">
            <w:pPr>
              <w:rPr>
                <w:rFonts w:ascii="宋体" w:hAnsi="宋体"/>
                <w:color w:val="000000"/>
                <w:sz w:val="24"/>
                <w:szCs w:val="24"/>
              </w:rPr>
            </w:pPr>
          </w:p>
        </w:tc>
        <w:tc>
          <w:tcPr>
            <w:tcW w:w="1934" w:type="dxa"/>
          </w:tcPr>
          <w:p w:rsidR="00850FD9" w:rsidRDefault="00850FD9">
            <w:pPr>
              <w:rPr>
                <w:rFonts w:ascii="宋体" w:hAnsi="宋体"/>
                <w:color w:val="000000"/>
                <w:sz w:val="24"/>
                <w:szCs w:val="24"/>
              </w:rPr>
            </w:pPr>
          </w:p>
        </w:tc>
        <w:tc>
          <w:tcPr>
            <w:tcW w:w="1575" w:type="dxa"/>
          </w:tcPr>
          <w:p w:rsidR="00850FD9" w:rsidRDefault="00850FD9">
            <w:pPr>
              <w:rPr>
                <w:rFonts w:ascii="宋体" w:hAnsi="宋体"/>
                <w:color w:val="000000"/>
                <w:sz w:val="24"/>
                <w:szCs w:val="24"/>
              </w:rPr>
            </w:pPr>
          </w:p>
        </w:tc>
        <w:tc>
          <w:tcPr>
            <w:tcW w:w="1680" w:type="dxa"/>
          </w:tcPr>
          <w:p w:rsidR="00850FD9" w:rsidRDefault="00850FD9">
            <w:pPr>
              <w:jc w:val="center"/>
              <w:rPr>
                <w:rFonts w:ascii="宋体" w:hAnsi="宋体"/>
                <w:color w:val="000000"/>
                <w:sz w:val="24"/>
                <w:szCs w:val="24"/>
              </w:rPr>
            </w:pPr>
          </w:p>
        </w:tc>
        <w:tc>
          <w:tcPr>
            <w:tcW w:w="1365" w:type="dxa"/>
          </w:tcPr>
          <w:p w:rsidR="00850FD9" w:rsidRDefault="00850FD9">
            <w:pPr>
              <w:jc w:val="center"/>
              <w:rPr>
                <w:rFonts w:ascii="宋体" w:hAnsi="宋体"/>
                <w:color w:val="000000"/>
                <w:sz w:val="24"/>
                <w:szCs w:val="24"/>
              </w:rPr>
            </w:pPr>
          </w:p>
        </w:tc>
      </w:tr>
      <w:tr w:rsidR="00850FD9">
        <w:trPr>
          <w:cantSplit/>
          <w:trHeight w:val="940"/>
        </w:trPr>
        <w:tc>
          <w:tcPr>
            <w:tcW w:w="2374" w:type="dxa"/>
          </w:tcPr>
          <w:p w:rsidR="00850FD9" w:rsidRDefault="00850FD9">
            <w:pPr>
              <w:rPr>
                <w:rFonts w:ascii="宋体" w:hAnsi="宋体"/>
                <w:color w:val="000000"/>
                <w:sz w:val="24"/>
                <w:szCs w:val="24"/>
              </w:rPr>
            </w:pPr>
          </w:p>
        </w:tc>
        <w:tc>
          <w:tcPr>
            <w:tcW w:w="1934" w:type="dxa"/>
          </w:tcPr>
          <w:p w:rsidR="00850FD9" w:rsidRDefault="00850FD9">
            <w:pPr>
              <w:rPr>
                <w:rFonts w:ascii="宋体" w:hAnsi="宋体"/>
                <w:color w:val="000000"/>
                <w:sz w:val="24"/>
                <w:szCs w:val="24"/>
              </w:rPr>
            </w:pPr>
          </w:p>
        </w:tc>
        <w:tc>
          <w:tcPr>
            <w:tcW w:w="1575" w:type="dxa"/>
          </w:tcPr>
          <w:p w:rsidR="00850FD9" w:rsidRDefault="00850FD9">
            <w:pPr>
              <w:rPr>
                <w:rFonts w:ascii="宋体" w:hAnsi="宋体"/>
                <w:color w:val="000000"/>
                <w:sz w:val="24"/>
                <w:szCs w:val="24"/>
              </w:rPr>
            </w:pPr>
          </w:p>
        </w:tc>
        <w:tc>
          <w:tcPr>
            <w:tcW w:w="1680" w:type="dxa"/>
          </w:tcPr>
          <w:p w:rsidR="00850FD9" w:rsidRDefault="00850FD9">
            <w:pPr>
              <w:jc w:val="center"/>
              <w:rPr>
                <w:rFonts w:ascii="宋体" w:hAnsi="宋体"/>
                <w:color w:val="000000"/>
                <w:sz w:val="24"/>
                <w:szCs w:val="24"/>
              </w:rPr>
            </w:pPr>
          </w:p>
        </w:tc>
        <w:tc>
          <w:tcPr>
            <w:tcW w:w="1365" w:type="dxa"/>
          </w:tcPr>
          <w:p w:rsidR="00850FD9" w:rsidRDefault="00850FD9">
            <w:pPr>
              <w:jc w:val="center"/>
              <w:rPr>
                <w:rFonts w:ascii="宋体" w:hAnsi="宋体"/>
                <w:color w:val="000000"/>
                <w:sz w:val="24"/>
                <w:szCs w:val="24"/>
              </w:rPr>
            </w:pPr>
          </w:p>
        </w:tc>
      </w:tr>
      <w:tr w:rsidR="00850FD9">
        <w:trPr>
          <w:cantSplit/>
          <w:trHeight w:val="936"/>
        </w:trPr>
        <w:tc>
          <w:tcPr>
            <w:tcW w:w="2374" w:type="dxa"/>
          </w:tcPr>
          <w:p w:rsidR="00850FD9" w:rsidRDefault="00850FD9">
            <w:pPr>
              <w:rPr>
                <w:rFonts w:ascii="宋体" w:hAnsi="宋体"/>
                <w:color w:val="000000"/>
                <w:sz w:val="24"/>
                <w:szCs w:val="24"/>
              </w:rPr>
            </w:pPr>
          </w:p>
        </w:tc>
        <w:tc>
          <w:tcPr>
            <w:tcW w:w="1934" w:type="dxa"/>
          </w:tcPr>
          <w:p w:rsidR="00850FD9" w:rsidRDefault="00850FD9">
            <w:pPr>
              <w:rPr>
                <w:rFonts w:ascii="宋体" w:hAnsi="宋体"/>
                <w:color w:val="000000"/>
                <w:sz w:val="24"/>
                <w:szCs w:val="24"/>
              </w:rPr>
            </w:pPr>
          </w:p>
        </w:tc>
        <w:tc>
          <w:tcPr>
            <w:tcW w:w="1575" w:type="dxa"/>
          </w:tcPr>
          <w:p w:rsidR="00850FD9" w:rsidRDefault="00850FD9">
            <w:pPr>
              <w:rPr>
                <w:rFonts w:ascii="宋体" w:hAnsi="宋体"/>
                <w:color w:val="000000"/>
                <w:sz w:val="24"/>
                <w:szCs w:val="24"/>
              </w:rPr>
            </w:pPr>
          </w:p>
        </w:tc>
        <w:tc>
          <w:tcPr>
            <w:tcW w:w="1680" w:type="dxa"/>
          </w:tcPr>
          <w:p w:rsidR="00850FD9" w:rsidRDefault="00850FD9">
            <w:pPr>
              <w:jc w:val="center"/>
              <w:rPr>
                <w:rFonts w:ascii="宋体" w:hAnsi="宋体"/>
                <w:color w:val="000000"/>
                <w:sz w:val="24"/>
                <w:szCs w:val="24"/>
              </w:rPr>
            </w:pPr>
          </w:p>
        </w:tc>
        <w:tc>
          <w:tcPr>
            <w:tcW w:w="1365" w:type="dxa"/>
          </w:tcPr>
          <w:p w:rsidR="00850FD9" w:rsidRDefault="00850FD9">
            <w:pPr>
              <w:jc w:val="center"/>
              <w:rPr>
                <w:rFonts w:ascii="宋体" w:hAnsi="宋体"/>
                <w:color w:val="000000"/>
                <w:sz w:val="24"/>
                <w:szCs w:val="24"/>
              </w:rPr>
            </w:pPr>
          </w:p>
        </w:tc>
      </w:tr>
    </w:tbl>
    <w:p w:rsidR="00850FD9" w:rsidRDefault="008A636A" w:rsidP="001F5C94">
      <w:pPr>
        <w:rPr>
          <w:rFonts w:ascii="宋体" w:hAnsi="宋体"/>
          <w:color w:val="000000"/>
          <w:sz w:val="24"/>
          <w:szCs w:val="24"/>
        </w:rPr>
      </w:pPr>
      <w:r>
        <w:rPr>
          <w:rFonts w:ascii="宋体" w:hAnsi="宋体" w:hint="eastAsia"/>
          <w:color w:val="000000"/>
          <w:sz w:val="24"/>
          <w:szCs w:val="24"/>
        </w:rPr>
        <w:t>法定代表人或授权代表签字：</w:t>
      </w:r>
    </w:p>
    <w:p w:rsidR="00850FD9" w:rsidRPr="001F5C94" w:rsidRDefault="008A636A" w:rsidP="001F5C94">
      <w:pPr>
        <w:ind w:firstLineChars="850" w:firstLine="2731"/>
        <w:rPr>
          <w:rFonts w:ascii="宋体" w:hAnsi="宋体"/>
          <w:b/>
          <w:color w:val="000000"/>
          <w:sz w:val="32"/>
          <w:szCs w:val="32"/>
        </w:rPr>
      </w:pPr>
      <w:r>
        <w:rPr>
          <w:rFonts w:ascii="宋体" w:hAnsi="宋体" w:hint="eastAsia"/>
          <w:b/>
          <w:color w:val="000000"/>
          <w:sz w:val="32"/>
          <w:szCs w:val="32"/>
        </w:rPr>
        <w:t xml:space="preserve">三、 开 标 一 览 表  </w:t>
      </w:r>
    </w:p>
    <w:p w:rsidR="00850FD9" w:rsidRDefault="008A636A">
      <w:pPr>
        <w:ind w:firstLine="309"/>
        <w:rPr>
          <w:rFonts w:ascii="宋体" w:hAnsi="宋体"/>
          <w:color w:val="000000"/>
          <w:sz w:val="24"/>
          <w:szCs w:val="24"/>
          <w:u w:val="single"/>
        </w:rPr>
      </w:pPr>
      <w:r>
        <w:rPr>
          <w:rFonts w:ascii="宋体" w:hAnsi="宋体" w:hint="eastAsia"/>
          <w:color w:val="000000"/>
          <w:sz w:val="24"/>
          <w:szCs w:val="24"/>
        </w:rPr>
        <w:t>投标人全称（加盖公章）：</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96"/>
        <w:gridCol w:w="1303"/>
        <w:gridCol w:w="903"/>
        <w:gridCol w:w="1262"/>
        <w:gridCol w:w="1679"/>
        <w:gridCol w:w="12"/>
        <w:gridCol w:w="1562"/>
      </w:tblGrid>
      <w:tr w:rsidR="00850FD9">
        <w:trPr>
          <w:trHeight w:val="746"/>
        </w:trPr>
        <w:tc>
          <w:tcPr>
            <w:tcW w:w="1996"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标书编号</w:t>
            </w:r>
          </w:p>
        </w:tc>
        <w:tc>
          <w:tcPr>
            <w:tcW w:w="3468" w:type="dxa"/>
            <w:gridSpan w:val="3"/>
            <w:vAlign w:val="center"/>
          </w:tcPr>
          <w:p w:rsidR="00850FD9" w:rsidRDefault="00850FD9">
            <w:pPr>
              <w:jc w:val="center"/>
              <w:rPr>
                <w:rFonts w:ascii="宋体" w:hAnsi="宋体"/>
                <w:color w:val="000000"/>
                <w:sz w:val="24"/>
                <w:szCs w:val="24"/>
              </w:rPr>
            </w:pPr>
          </w:p>
        </w:tc>
        <w:tc>
          <w:tcPr>
            <w:tcW w:w="1679"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货物名称</w:t>
            </w:r>
          </w:p>
        </w:tc>
        <w:tc>
          <w:tcPr>
            <w:tcW w:w="1574" w:type="dxa"/>
            <w:gridSpan w:val="2"/>
            <w:vAlign w:val="center"/>
          </w:tcPr>
          <w:p w:rsidR="00850FD9" w:rsidRDefault="00850FD9">
            <w:pPr>
              <w:jc w:val="center"/>
              <w:rPr>
                <w:rFonts w:ascii="宋体" w:hAnsi="宋体"/>
                <w:color w:val="000000"/>
                <w:sz w:val="24"/>
                <w:szCs w:val="24"/>
              </w:rPr>
            </w:pPr>
          </w:p>
        </w:tc>
      </w:tr>
      <w:tr w:rsidR="00850FD9">
        <w:trPr>
          <w:cantSplit/>
          <w:trHeight w:val="789"/>
        </w:trPr>
        <w:tc>
          <w:tcPr>
            <w:tcW w:w="1996"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投标设备名称</w:t>
            </w:r>
          </w:p>
        </w:tc>
        <w:tc>
          <w:tcPr>
            <w:tcW w:w="1303"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规格型号</w:t>
            </w:r>
          </w:p>
        </w:tc>
        <w:tc>
          <w:tcPr>
            <w:tcW w:w="903"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数量</w:t>
            </w:r>
          </w:p>
        </w:tc>
        <w:tc>
          <w:tcPr>
            <w:tcW w:w="1262"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制造厂商</w:t>
            </w:r>
          </w:p>
        </w:tc>
        <w:tc>
          <w:tcPr>
            <w:tcW w:w="1679" w:type="dxa"/>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单价</w:t>
            </w:r>
          </w:p>
          <w:p w:rsidR="00850FD9" w:rsidRDefault="008A636A">
            <w:pPr>
              <w:jc w:val="center"/>
              <w:rPr>
                <w:rFonts w:ascii="宋体" w:hAnsi="宋体"/>
                <w:color w:val="000000"/>
                <w:sz w:val="24"/>
                <w:szCs w:val="24"/>
              </w:rPr>
            </w:pPr>
            <w:r>
              <w:rPr>
                <w:rFonts w:ascii="宋体" w:hAnsi="宋体" w:hint="eastAsia"/>
                <w:color w:val="000000"/>
                <w:sz w:val="24"/>
                <w:szCs w:val="24"/>
              </w:rPr>
              <w:t>（万元）</w:t>
            </w:r>
          </w:p>
        </w:tc>
        <w:tc>
          <w:tcPr>
            <w:tcW w:w="1574" w:type="dxa"/>
            <w:gridSpan w:val="2"/>
            <w:vAlign w:val="center"/>
          </w:tcPr>
          <w:p w:rsidR="00850FD9" w:rsidRDefault="008A636A">
            <w:pPr>
              <w:rPr>
                <w:rFonts w:ascii="宋体" w:hAnsi="宋体"/>
                <w:color w:val="000000"/>
                <w:sz w:val="24"/>
                <w:szCs w:val="24"/>
              </w:rPr>
            </w:pPr>
            <w:r>
              <w:rPr>
                <w:rFonts w:ascii="宋体" w:hAnsi="宋体" w:hint="eastAsia"/>
                <w:color w:val="000000"/>
                <w:sz w:val="24"/>
                <w:szCs w:val="24"/>
              </w:rPr>
              <w:t>投标产品是否进口及详细产地</w:t>
            </w:r>
          </w:p>
        </w:tc>
      </w:tr>
      <w:tr w:rsidR="00850FD9">
        <w:trPr>
          <w:cantSplit/>
          <w:trHeight w:val="751"/>
        </w:trPr>
        <w:tc>
          <w:tcPr>
            <w:tcW w:w="1996" w:type="dxa"/>
            <w:vAlign w:val="center"/>
          </w:tcPr>
          <w:p w:rsidR="00850FD9" w:rsidRDefault="00850FD9">
            <w:pPr>
              <w:jc w:val="center"/>
              <w:rPr>
                <w:rFonts w:ascii="宋体" w:hAnsi="宋体"/>
                <w:color w:val="000000"/>
                <w:sz w:val="24"/>
                <w:szCs w:val="24"/>
              </w:rPr>
            </w:pPr>
          </w:p>
        </w:tc>
        <w:tc>
          <w:tcPr>
            <w:tcW w:w="1303" w:type="dxa"/>
            <w:vAlign w:val="center"/>
          </w:tcPr>
          <w:p w:rsidR="00850FD9" w:rsidRDefault="00850FD9">
            <w:pPr>
              <w:jc w:val="center"/>
              <w:rPr>
                <w:rFonts w:ascii="宋体" w:hAnsi="宋体"/>
                <w:color w:val="000000"/>
                <w:sz w:val="24"/>
                <w:szCs w:val="24"/>
              </w:rPr>
            </w:pPr>
          </w:p>
        </w:tc>
        <w:tc>
          <w:tcPr>
            <w:tcW w:w="903" w:type="dxa"/>
            <w:vAlign w:val="center"/>
          </w:tcPr>
          <w:p w:rsidR="00850FD9" w:rsidRDefault="00850FD9">
            <w:pPr>
              <w:jc w:val="center"/>
              <w:rPr>
                <w:rFonts w:ascii="宋体" w:hAnsi="宋体"/>
                <w:color w:val="000000"/>
                <w:sz w:val="24"/>
                <w:szCs w:val="24"/>
              </w:rPr>
            </w:pPr>
          </w:p>
        </w:tc>
        <w:tc>
          <w:tcPr>
            <w:tcW w:w="1262" w:type="dxa"/>
            <w:vAlign w:val="center"/>
          </w:tcPr>
          <w:p w:rsidR="00850FD9" w:rsidRDefault="00850FD9">
            <w:pPr>
              <w:jc w:val="center"/>
              <w:rPr>
                <w:rFonts w:ascii="宋体" w:hAnsi="宋体"/>
                <w:color w:val="000000"/>
                <w:sz w:val="24"/>
                <w:szCs w:val="24"/>
              </w:rPr>
            </w:pPr>
          </w:p>
        </w:tc>
        <w:tc>
          <w:tcPr>
            <w:tcW w:w="1679" w:type="dxa"/>
            <w:vAlign w:val="center"/>
          </w:tcPr>
          <w:p w:rsidR="00850FD9" w:rsidRDefault="00850FD9">
            <w:pPr>
              <w:jc w:val="center"/>
              <w:rPr>
                <w:rFonts w:ascii="宋体" w:hAnsi="宋体"/>
                <w:color w:val="000000"/>
                <w:sz w:val="24"/>
                <w:szCs w:val="24"/>
              </w:rPr>
            </w:pPr>
          </w:p>
        </w:tc>
        <w:tc>
          <w:tcPr>
            <w:tcW w:w="1574" w:type="dxa"/>
            <w:gridSpan w:val="2"/>
            <w:vAlign w:val="center"/>
          </w:tcPr>
          <w:p w:rsidR="00850FD9" w:rsidRDefault="00850FD9">
            <w:pPr>
              <w:jc w:val="center"/>
              <w:rPr>
                <w:rFonts w:ascii="宋体" w:hAnsi="宋体"/>
                <w:color w:val="000000"/>
                <w:sz w:val="24"/>
                <w:szCs w:val="24"/>
              </w:rPr>
            </w:pPr>
          </w:p>
        </w:tc>
      </w:tr>
      <w:tr w:rsidR="00850FD9">
        <w:trPr>
          <w:cantSplit/>
          <w:trHeight w:val="706"/>
        </w:trPr>
        <w:tc>
          <w:tcPr>
            <w:tcW w:w="1996" w:type="dxa"/>
            <w:vAlign w:val="center"/>
          </w:tcPr>
          <w:p w:rsidR="00850FD9" w:rsidRDefault="00850FD9">
            <w:pPr>
              <w:jc w:val="center"/>
              <w:rPr>
                <w:rFonts w:ascii="宋体" w:hAnsi="宋体"/>
                <w:color w:val="000000"/>
                <w:sz w:val="24"/>
                <w:szCs w:val="24"/>
              </w:rPr>
            </w:pPr>
          </w:p>
        </w:tc>
        <w:tc>
          <w:tcPr>
            <w:tcW w:w="1303" w:type="dxa"/>
            <w:vAlign w:val="center"/>
          </w:tcPr>
          <w:p w:rsidR="00850FD9" w:rsidRDefault="00850FD9">
            <w:pPr>
              <w:jc w:val="center"/>
              <w:rPr>
                <w:rFonts w:ascii="宋体" w:hAnsi="宋体"/>
                <w:color w:val="000000"/>
                <w:sz w:val="24"/>
                <w:szCs w:val="24"/>
              </w:rPr>
            </w:pPr>
          </w:p>
        </w:tc>
        <w:tc>
          <w:tcPr>
            <w:tcW w:w="903" w:type="dxa"/>
            <w:vAlign w:val="center"/>
          </w:tcPr>
          <w:p w:rsidR="00850FD9" w:rsidRDefault="00850FD9">
            <w:pPr>
              <w:jc w:val="center"/>
              <w:rPr>
                <w:rFonts w:ascii="宋体" w:hAnsi="宋体"/>
                <w:color w:val="000000"/>
                <w:sz w:val="24"/>
                <w:szCs w:val="24"/>
              </w:rPr>
            </w:pPr>
          </w:p>
        </w:tc>
        <w:tc>
          <w:tcPr>
            <w:tcW w:w="1262" w:type="dxa"/>
            <w:vAlign w:val="center"/>
          </w:tcPr>
          <w:p w:rsidR="00850FD9" w:rsidRDefault="00850FD9">
            <w:pPr>
              <w:jc w:val="center"/>
              <w:rPr>
                <w:rFonts w:ascii="宋体" w:hAnsi="宋体"/>
                <w:color w:val="000000"/>
                <w:sz w:val="24"/>
                <w:szCs w:val="24"/>
              </w:rPr>
            </w:pPr>
          </w:p>
        </w:tc>
        <w:tc>
          <w:tcPr>
            <w:tcW w:w="1679" w:type="dxa"/>
            <w:vAlign w:val="center"/>
          </w:tcPr>
          <w:p w:rsidR="00850FD9" w:rsidRDefault="00850FD9">
            <w:pPr>
              <w:jc w:val="center"/>
              <w:rPr>
                <w:rFonts w:ascii="宋体" w:hAnsi="宋体"/>
                <w:color w:val="000000"/>
                <w:sz w:val="24"/>
                <w:szCs w:val="24"/>
              </w:rPr>
            </w:pPr>
          </w:p>
        </w:tc>
        <w:tc>
          <w:tcPr>
            <w:tcW w:w="1574" w:type="dxa"/>
            <w:gridSpan w:val="2"/>
            <w:vAlign w:val="center"/>
          </w:tcPr>
          <w:p w:rsidR="00850FD9" w:rsidRDefault="00850FD9">
            <w:pPr>
              <w:jc w:val="center"/>
              <w:rPr>
                <w:rFonts w:ascii="宋体" w:hAnsi="宋体"/>
                <w:color w:val="000000"/>
                <w:sz w:val="24"/>
                <w:szCs w:val="24"/>
              </w:rPr>
            </w:pPr>
          </w:p>
        </w:tc>
      </w:tr>
      <w:tr w:rsidR="00850FD9">
        <w:trPr>
          <w:trHeight w:val="773"/>
        </w:trPr>
        <w:tc>
          <w:tcPr>
            <w:tcW w:w="1996" w:type="dxa"/>
            <w:tcBorders>
              <w:top w:val="single" w:sz="4" w:space="0" w:color="auto"/>
            </w:tcBorders>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其他</w:t>
            </w:r>
          </w:p>
        </w:tc>
        <w:tc>
          <w:tcPr>
            <w:tcW w:w="5159" w:type="dxa"/>
            <w:gridSpan w:val="5"/>
            <w:vAlign w:val="center"/>
          </w:tcPr>
          <w:p w:rsidR="00850FD9" w:rsidRDefault="00850FD9">
            <w:pPr>
              <w:jc w:val="center"/>
              <w:rPr>
                <w:rFonts w:ascii="宋体" w:hAnsi="宋体"/>
                <w:color w:val="000000"/>
                <w:sz w:val="24"/>
                <w:szCs w:val="24"/>
              </w:rPr>
            </w:pPr>
          </w:p>
        </w:tc>
        <w:tc>
          <w:tcPr>
            <w:tcW w:w="1562" w:type="dxa"/>
            <w:vAlign w:val="center"/>
          </w:tcPr>
          <w:p w:rsidR="00850FD9" w:rsidRDefault="00850FD9">
            <w:pPr>
              <w:ind w:left="1732"/>
              <w:jc w:val="center"/>
              <w:rPr>
                <w:rFonts w:ascii="宋体" w:hAnsi="宋体"/>
                <w:color w:val="000000"/>
                <w:sz w:val="24"/>
                <w:szCs w:val="24"/>
              </w:rPr>
            </w:pPr>
          </w:p>
        </w:tc>
      </w:tr>
      <w:tr w:rsidR="00850FD9">
        <w:trPr>
          <w:trHeight w:val="778"/>
        </w:trPr>
        <w:tc>
          <w:tcPr>
            <w:tcW w:w="1996" w:type="dxa"/>
            <w:tcBorders>
              <w:top w:val="single" w:sz="4" w:space="0" w:color="auto"/>
            </w:tcBorders>
            <w:vAlign w:val="center"/>
          </w:tcPr>
          <w:p w:rsidR="00850FD9" w:rsidRDefault="008A636A">
            <w:pPr>
              <w:jc w:val="center"/>
              <w:rPr>
                <w:rFonts w:ascii="宋体" w:hAnsi="宋体"/>
                <w:color w:val="000000"/>
                <w:sz w:val="24"/>
                <w:szCs w:val="24"/>
              </w:rPr>
            </w:pPr>
            <w:r>
              <w:rPr>
                <w:rFonts w:ascii="宋体" w:hAnsi="宋体" w:hint="eastAsia"/>
                <w:color w:val="000000"/>
                <w:sz w:val="24"/>
                <w:szCs w:val="24"/>
              </w:rPr>
              <w:t>投标总报价</w:t>
            </w:r>
          </w:p>
          <w:p w:rsidR="00850FD9" w:rsidRDefault="008A636A">
            <w:pPr>
              <w:jc w:val="center"/>
              <w:rPr>
                <w:rFonts w:ascii="宋体" w:hAnsi="宋体"/>
                <w:color w:val="000000"/>
                <w:sz w:val="24"/>
                <w:szCs w:val="24"/>
              </w:rPr>
            </w:pPr>
            <w:r>
              <w:rPr>
                <w:rFonts w:ascii="宋体" w:hAnsi="宋体" w:hint="eastAsia"/>
                <w:color w:val="000000"/>
                <w:sz w:val="24"/>
                <w:szCs w:val="24"/>
              </w:rPr>
              <w:t>（大写）</w:t>
            </w:r>
          </w:p>
        </w:tc>
        <w:tc>
          <w:tcPr>
            <w:tcW w:w="6721" w:type="dxa"/>
            <w:gridSpan w:val="6"/>
            <w:vAlign w:val="center"/>
          </w:tcPr>
          <w:p w:rsidR="00850FD9" w:rsidRDefault="008A636A">
            <w:pPr>
              <w:rPr>
                <w:rFonts w:ascii="宋体" w:hAnsi="宋体"/>
                <w:color w:val="000000"/>
                <w:sz w:val="24"/>
                <w:szCs w:val="24"/>
              </w:rPr>
            </w:pPr>
            <w:r>
              <w:rPr>
                <w:rFonts w:ascii="宋体" w:hAnsi="宋体" w:hint="eastAsia"/>
                <w:color w:val="000000"/>
                <w:sz w:val="24"/>
                <w:szCs w:val="24"/>
              </w:rPr>
              <w:t>万元（人民币或其他币种）</w:t>
            </w:r>
          </w:p>
        </w:tc>
      </w:tr>
    </w:tbl>
    <w:p w:rsidR="00850FD9" w:rsidRDefault="00850FD9">
      <w:pPr>
        <w:rPr>
          <w:rFonts w:ascii="宋体" w:hAnsi="宋体"/>
          <w:color w:val="000000"/>
          <w:sz w:val="24"/>
          <w:szCs w:val="24"/>
        </w:rPr>
      </w:pPr>
    </w:p>
    <w:p w:rsidR="00850FD9" w:rsidRDefault="008A636A">
      <w:pPr>
        <w:rPr>
          <w:rFonts w:ascii="宋体" w:hAnsi="宋体"/>
          <w:color w:val="000000"/>
          <w:sz w:val="24"/>
          <w:szCs w:val="24"/>
        </w:rPr>
      </w:pPr>
      <w:r>
        <w:rPr>
          <w:rFonts w:ascii="宋体" w:hAnsi="宋体" w:hint="eastAsia"/>
          <w:color w:val="000000"/>
          <w:sz w:val="24"/>
          <w:szCs w:val="24"/>
        </w:rPr>
        <w:t xml:space="preserve">                                            日期：   年</w:t>
      </w:r>
      <w:r w:rsidR="001F5C94">
        <w:rPr>
          <w:rFonts w:ascii="宋体" w:hAnsi="宋体" w:hint="eastAsia"/>
          <w:color w:val="000000"/>
          <w:sz w:val="24"/>
          <w:szCs w:val="24"/>
        </w:rPr>
        <w:t xml:space="preserve">    </w:t>
      </w:r>
      <w:r>
        <w:rPr>
          <w:rFonts w:ascii="宋体" w:hAnsi="宋体" w:hint="eastAsia"/>
          <w:color w:val="000000"/>
          <w:sz w:val="24"/>
          <w:szCs w:val="24"/>
        </w:rPr>
        <w:t>月</w:t>
      </w:r>
      <w:r w:rsidR="001F5C94">
        <w:rPr>
          <w:rFonts w:ascii="宋体" w:hAnsi="宋体" w:hint="eastAsia"/>
          <w:color w:val="000000"/>
          <w:sz w:val="24"/>
          <w:szCs w:val="24"/>
        </w:rPr>
        <w:t xml:space="preserve">   </w:t>
      </w:r>
      <w:r>
        <w:rPr>
          <w:rFonts w:ascii="宋体" w:hAnsi="宋体" w:hint="eastAsia"/>
          <w:color w:val="000000"/>
          <w:sz w:val="24"/>
          <w:szCs w:val="24"/>
        </w:rPr>
        <w:t>日</w:t>
      </w:r>
    </w:p>
    <w:p w:rsidR="00850FD9" w:rsidRDefault="008A636A">
      <w:pPr>
        <w:rPr>
          <w:rFonts w:ascii="宋体" w:hAnsi="宋体"/>
          <w:color w:val="000000"/>
          <w:sz w:val="24"/>
          <w:szCs w:val="24"/>
        </w:rPr>
      </w:pPr>
      <w:r>
        <w:rPr>
          <w:rFonts w:ascii="宋体" w:hAnsi="宋体" w:hint="eastAsia"/>
          <w:color w:val="000000"/>
          <w:sz w:val="24"/>
          <w:szCs w:val="24"/>
        </w:rPr>
        <w:t>填写说明：</w:t>
      </w:r>
    </w:p>
    <w:p w:rsidR="00850FD9" w:rsidRDefault="008A636A">
      <w:pPr>
        <w:spacing w:line="500" w:lineRule="exact"/>
        <w:ind w:firstLineChars="200" w:firstLine="480"/>
        <w:rPr>
          <w:rFonts w:ascii="宋体" w:hAnsi="宋体"/>
          <w:i/>
          <w:color w:val="000000"/>
          <w:sz w:val="24"/>
          <w:szCs w:val="24"/>
          <w:u w:val="single"/>
        </w:rPr>
      </w:pPr>
      <w:r>
        <w:rPr>
          <w:rFonts w:ascii="宋体" w:hAnsi="宋体" w:hint="eastAsia"/>
          <w:color w:val="000000"/>
          <w:sz w:val="24"/>
          <w:szCs w:val="24"/>
        </w:rPr>
        <w:t>1.</w:t>
      </w:r>
      <w:r>
        <w:rPr>
          <w:rFonts w:ascii="宋体" w:hAnsi="宋体" w:hint="eastAsia"/>
          <w:i/>
          <w:color w:val="000000"/>
          <w:sz w:val="24"/>
          <w:szCs w:val="24"/>
          <w:u w:val="single"/>
        </w:rPr>
        <w:t xml:space="preserve"> 开标一览表必须单独封装在小信封中并且在投标截止时间前与投标文件一起递交，否则视为无效投标。</w:t>
      </w:r>
    </w:p>
    <w:p w:rsidR="00850FD9" w:rsidRPr="001F5C94" w:rsidRDefault="008A636A" w:rsidP="001F5C94">
      <w:pPr>
        <w:ind w:firstLineChars="200" w:firstLine="480"/>
        <w:rPr>
          <w:rFonts w:ascii="宋体" w:hAnsi="宋体"/>
          <w:color w:val="000000"/>
          <w:sz w:val="24"/>
          <w:szCs w:val="24"/>
        </w:rPr>
      </w:pPr>
      <w:r>
        <w:rPr>
          <w:rFonts w:ascii="宋体" w:hAnsi="宋体" w:hint="eastAsia"/>
          <w:color w:val="000000"/>
          <w:sz w:val="24"/>
          <w:szCs w:val="24"/>
        </w:rPr>
        <w:t>2.</w:t>
      </w:r>
      <w:r>
        <w:rPr>
          <w:rFonts w:ascii="宋体" w:hAnsi="宋体" w:hint="eastAsia"/>
          <w:bCs/>
          <w:i/>
          <w:iCs/>
          <w:color w:val="000000"/>
          <w:sz w:val="24"/>
          <w:u w:val="single"/>
        </w:rPr>
        <w:t>开标一览表必须加盖投标单位公章</w:t>
      </w:r>
      <w:r>
        <w:rPr>
          <w:rFonts w:ascii="宋体" w:hAnsi="宋体" w:hint="eastAsia"/>
          <w:color w:val="000000"/>
          <w:sz w:val="24"/>
          <w:szCs w:val="24"/>
        </w:rPr>
        <w:t>；</w:t>
      </w:r>
    </w:p>
    <w:sectPr w:rsidR="00850FD9" w:rsidRPr="001F5C94" w:rsidSect="00850FD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3474" w:rsidRDefault="00503474" w:rsidP="007B7470">
      <w:r>
        <w:separator/>
      </w:r>
    </w:p>
  </w:endnote>
  <w:endnote w:type="continuationSeparator" w:id="1">
    <w:p w:rsidR="00503474" w:rsidRDefault="00503474" w:rsidP="007B747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3474" w:rsidRDefault="00503474" w:rsidP="007B7470">
      <w:r>
        <w:separator/>
      </w:r>
    </w:p>
  </w:footnote>
  <w:footnote w:type="continuationSeparator" w:id="1">
    <w:p w:rsidR="00503474" w:rsidRDefault="00503474" w:rsidP="007B74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C"/>
    <w:multiLevelType w:val="singleLevel"/>
    <w:tmpl w:val="0000002C"/>
    <w:lvl w:ilvl="0">
      <w:start w:val="1"/>
      <w:numFmt w:val="decimal"/>
      <w:lvlText w:val="%1、"/>
      <w:lvlJc w:val="left"/>
      <w:pPr>
        <w:tabs>
          <w:tab w:val="left" w:pos="1050"/>
        </w:tabs>
        <w:ind w:left="1050" w:hanging="720"/>
      </w:pPr>
      <w:rPr>
        <w:rFonts w:ascii="Times New Roman" w:eastAsia="Times New Roman" w:hAnsi="Times New Roman"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C77A8"/>
    <w:rsid w:val="00025EBB"/>
    <w:rsid w:val="000669F8"/>
    <w:rsid w:val="000F3ED1"/>
    <w:rsid w:val="00135DEC"/>
    <w:rsid w:val="001F5C94"/>
    <w:rsid w:val="002806AE"/>
    <w:rsid w:val="00292CF8"/>
    <w:rsid w:val="0032595C"/>
    <w:rsid w:val="00326BD6"/>
    <w:rsid w:val="00393624"/>
    <w:rsid w:val="00393714"/>
    <w:rsid w:val="003B7204"/>
    <w:rsid w:val="00400877"/>
    <w:rsid w:val="0041002C"/>
    <w:rsid w:val="00474140"/>
    <w:rsid w:val="004E7CCD"/>
    <w:rsid w:val="00503474"/>
    <w:rsid w:val="00553E51"/>
    <w:rsid w:val="00593634"/>
    <w:rsid w:val="006130DA"/>
    <w:rsid w:val="006964C7"/>
    <w:rsid w:val="0075617F"/>
    <w:rsid w:val="00793608"/>
    <w:rsid w:val="007B7470"/>
    <w:rsid w:val="007D6147"/>
    <w:rsid w:val="00850FD9"/>
    <w:rsid w:val="008534DE"/>
    <w:rsid w:val="008A636A"/>
    <w:rsid w:val="008C0EFF"/>
    <w:rsid w:val="00902774"/>
    <w:rsid w:val="009D0E4A"/>
    <w:rsid w:val="00A2358A"/>
    <w:rsid w:val="00A9079D"/>
    <w:rsid w:val="00BC77A8"/>
    <w:rsid w:val="00C26E37"/>
    <w:rsid w:val="00C50ED4"/>
    <w:rsid w:val="00C86AF2"/>
    <w:rsid w:val="00CB55C4"/>
    <w:rsid w:val="00CE414B"/>
    <w:rsid w:val="00D13293"/>
    <w:rsid w:val="00D77255"/>
    <w:rsid w:val="00DD5FFE"/>
    <w:rsid w:val="00E068C1"/>
    <w:rsid w:val="00E51A11"/>
    <w:rsid w:val="00E74740"/>
    <w:rsid w:val="00E766B3"/>
    <w:rsid w:val="00EC3B5A"/>
    <w:rsid w:val="00F01F3F"/>
    <w:rsid w:val="00F51709"/>
    <w:rsid w:val="00F77616"/>
    <w:rsid w:val="642756C5"/>
    <w:rsid w:val="68004E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FD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850FD9"/>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850FD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850FD9"/>
    <w:rPr>
      <w:sz w:val="18"/>
      <w:szCs w:val="18"/>
    </w:rPr>
  </w:style>
  <w:style w:type="character" w:customStyle="1" w:styleId="Char">
    <w:name w:val="页脚 Char"/>
    <w:basedOn w:val="a0"/>
    <w:link w:val="a3"/>
    <w:uiPriority w:val="99"/>
    <w:semiHidden/>
    <w:rsid w:val="00850FD9"/>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4</Pages>
  <Words>394</Words>
  <Characters>2246</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20</cp:revision>
  <dcterms:created xsi:type="dcterms:W3CDTF">2020-11-27T02:32:00Z</dcterms:created>
  <dcterms:modified xsi:type="dcterms:W3CDTF">2023-03-11T01:34:00Z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DCEF67A9CF85459682FD720F01DE474D</vt:lpwstr>
  </property>
</Properties>
</file>